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98E4C" w14:textId="77777777" w:rsidR="00CF5E48" w:rsidRPr="00A468BB" w:rsidRDefault="00CF5E48" w:rsidP="006E51B3">
      <w:pPr>
        <w:pStyle w:val="Header"/>
        <w:spacing w:line="360" w:lineRule="auto"/>
        <w:rPr>
          <w:rFonts w:ascii="Unica77 LL" w:hAnsi="Unica77 LL" w:cs="Unica77 LL"/>
          <w:sz w:val="72"/>
          <w:szCs w:val="72"/>
        </w:rPr>
      </w:pPr>
    </w:p>
    <w:p w14:paraId="0020B0C3" w14:textId="1C774889" w:rsidR="00A468BB" w:rsidRDefault="006E51B3" w:rsidP="006E51B3">
      <w:pPr>
        <w:pStyle w:val="Header"/>
        <w:spacing w:line="360" w:lineRule="auto"/>
        <w:rPr>
          <w:rFonts w:ascii="Unica77 LL" w:hAnsi="Unica77 LL" w:cs="Unica77 LL"/>
          <w:sz w:val="72"/>
          <w:szCs w:val="72"/>
        </w:rPr>
      </w:pPr>
      <w:r w:rsidRPr="00A468BB">
        <w:rPr>
          <w:rFonts w:ascii="Unica77 LL" w:hAnsi="Unica77 LL" w:cs="Unica77 LL"/>
          <w:sz w:val="72"/>
          <w:szCs w:val="72"/>
        </w:rPr>
        <w:t>Basel Abbas &amp; Ruanne Abou-Rahme</w:t>
      </w:r>
    </w:p>
    <w:p w14:paraId="15475C78" w14:textId="77777777" w:rsidR="00A468BB" w:rsidRPr="00A468BB" w:rsidRDefault="00A468BB" w:rsidP="006E51B3">
      <w:pPr>
        <w:pStyle w:val="Header"/>
        <w:spacing w:line="360" w:lineRule="auto"/>
        <w:rPr>
          <w:rFonts w:ascii="Unica77 LL" w:hAnsi="Unica77 LL" w:cs="Unica77 LL"/>
          <w:sz w:val="72"/>
          <w:szCs w:val="72"/>
        </w:rPr>
      </w:pPr>
    </w:p>
    <w:p w14:paraId="082D08E1" w14:textId="496628CD" w:rsidR="00A468BB" w:rsidRDefault="00A468BB" w:rsidP="006E51B3">
      <w:pPr>
        <w:pStyle w:val="Header"/>
        <w:spacing w:line="360" w:lineRule="auto"/>
        <w:rPr>
          <w:rFonts w:ascii="Unica77 LL" w:hAnsi="Unica77 LL" w:cs="Unica77 LL"/>
          <w:i/>
          <w:iCs/>
          <w:sz w:val="72"/>
          <w:szCs w:val="72"/>
        </w:rPr>
      </w:pPr>
      <w:r w:rsidRPr="00A468BB">
        <w:rPr>
          <w:rFonts w:ascii="Unica77 LL" w:hAnsi="Unica77 LL" w:cs="Unica77 LL"/>
          <w:i/>
          <w:iCs/>
          <w:sz w:val="72"/>
          <w:szCs w:val="72"/>
        </w:rPr>
        <w:t>Prisoners of Love: Until the Sun of Freedom</w:t>
      </w:r>
    </w:p>
    <w:p w14:paraId="75EDE750" w14:textId="77777777" w:rsidR="00A468BB" w:rsidRPr="00A468BB" w:rsidRDefault="00A468BB" w:rsidP="006E51B3">
      <w:pPr>
        <w:pStyle w:val="Header"/>
        <w:spacing w:line="360" w:lineRule="auto"/>
        <w:rPr>
          <w:rFonts w:ascii="Unica77 LL" w:hAnsi="Unica77 LL" w:cs="Unica77 LL"/>
          <w:i/>
          <w:iCs/>
          <w:sz w:val="72"/>
          <w:szCs w:val="72"/>
        </w:rPr>
      </w:pPr>
    </w:p>
    <w:p w14:paraId="6BAAD7D7" w14:textId="7181B0C6" w:rsidR="00A468BB" w:rsidRPr="00A468BB" w:rsidRDefault="00A468BB" w:rsidP="006E51B3">
      <w:pPr>
        <w:pStyle w:val="Header"/>
        <w:spacing w:line="360" w:lineRule="auto"/>
        <w:rPr>
          <w:rFonts w:ascii="Unica77 LL" w:hAnsi="Unica77 LL" w:cs="Unica77 LL"/>
          <w:sz w:val="72"/>
          <w:szCs w:val="72"/>
        </w:rPr>
      </w:pPr>
      <w:r w:rsidRPr="00A468BB">
        <w:rPr>
          <w:rFonts w:ascii="Unica77 LL" w:hAnsi="Unica77 LL" w:cs="Unica77 LL"/>
          <w:sz w:val="72"/>
          <w:szCs w:val="72"/>
        </w:rPr>
        <w:t>Large Print Exhibition Notes</w:t>
      </w:r>
    </w:p>
    <w:p w14:paraId="5BF9FC7C" w14:textId="7A4090A3" w:rsidR="00A468BB" w:rsidRPr="00A468BB" w:rsidRDefault="00A468BB">
      <w:pPr>
        <w:rPr>
          <w:rFonts w:ascii="Unica77 LL" w:hAnsi="Unica77 LL" w:cs="Unica77 LL"/>
          <w:sz w:val="72"/>
          <w:szCs w:val="72"/>
        </w:rPr>
      </w:pPr>
      <w:r w:rsidRPr="00A468BB">
        <w:rPr>
          <w:rFonts w:ascii="Unica77 LL" w:hAnsi="Unica77 LL" w:cs="Unica77 LL"/>
          <w:sz w:val="72"/>
          <w:szCs w:val="72"/>
        </w:rPr>
        <w:br w:type="page"/>
      </w:r>
    </w:p>
    <w:p w14:paraId="31504A0E" w14:textId="77777777" w:rsidR="006E51B3" w:rsidRPr="006E51B3" w:rsidRDefault="006E51B3" w:rsidP="006E51B3">
      <w:pPr>
        <w:pStyle w:val="Header"/>
        <w:spacing w:line="360" w:lineRule="auto"/>
        <w:rPr>
          <w:rFonts w:ascii="Unica77 LL" w:hAnsi="Unica77 LL" w:cs="Unica77 LL"/>
          <w:sz w:val="48"/>
          <w:szCs w:val="48"/>
        </w:rPr>
      </w:pPr>
    </w:p>
    <w:p w14:paraId="113FB68E" w14:textId="19F9BA93" w:rsidR="006E51B3" w:rsidRPr="006E51B3" w:rsidRDefault="00A468BB" w:rsidP="00A468BB">
      <w:pPr>
        <w:pStyle w:val="Header"/>
        <w:spacing w:line="360" w:lineRule="auto"/>
        <w:rPr>
          <w:rFonts w:ascii="Unica77 LL" w:hAnsi="Unica77 LL" w:cs="Unica77 LL"/>
          <w:sz w:val="48"/>
          <w:szCs w:val="48"/>
        </w:rPr>
      </w:pPr>
      <w:r w:rsidRPr="006E51B3">
        <w:rPr>
          <w:rFonts w:ascii="Unica77 LL" w:hAnsi="Unica77 LL" w:cs="Unica77 LL"/>
          <w:sz w:val="48"/>
          <w:szCs w:val="48"/>
        </w:rPr>
        <w:t xml:space="preserve">Basel Abbas &amp; Ruanne Abou-Rahme </w:t>
      </w:r>
      <w:r w:rsidR="00CF5E48">
        <w:rPr>
          <w:rFonts w:ascii="Unica77 LL" w:hAnsi="Unica77 LL" w:cs="Unica77 LL"/>
          <w:sz w:val="48"/>
          <w:szCs w:val="48"/>
        </w:rPr>
        <w:br/>
      </w:r>
      <w:r w:rsidR="006E51B3" w:rsidRPr="006E51B3">
        <w:rPr>
          <w:rFonts w:ascii="Unica77 LL" w:hAnsi="Unica77 LL" w:cs="Unica77 LL"/>
          <w:sz w:val="48"/>
          <w:szCs w:val="48"/>
        </w:rPr>
        <w:t>27 Sep 2025–11 Jan 2026</w:t>
      </w:r>
    </w:p>
    <w:p w14:paraId="7CBA5DA7" w14:textId="77777777" w:rsidR="00CF5E48" w:rsidRDefault="00CF5E48" w:rsidP="006E51B3">
      <w:pPr>
        <w:spacing w:line="360" w:lineRule="auto"/>
        <w:rPr>
          <w:rFonts w:ascii="Unica77 LL" w:hAnsi="Unica77 LL" w:cs="Unica77 LL"/>
          <w:sz w:val="48"/>
          <w:szCs w:val="48"/>
        </w:rPr>
      </w:pPr>
    </w:p>
    <w:p w14:paraId="57AACA20" w14:textId="49F5FB66" w:rsidR="006E51B3" w:rsidRPr="006E51B3" w:rsidRDefault="006E51B3" w:rsidP="006E51B3">
      <w:pPr>
        <w:spacing w:line="360" w:lineRule="auto"/>
        <w:rPr>
          <w:rFonts w:ascii="Unica77 LL" w:hAnsi="Unica77 LL" w:cs="Unica77 LL"/>
          <w:sz w:val="48"/>
          <w:szCs w:val="48"/>
        </w:rPr>
      </w:pPr>
      <w:r w:rsidRPr="006E51B3">
        <w:rPr>
          <w:rFonts w:ascii="Unica77 LL" w:hAnsi="Unica77 LL" w:cs="Unica77 LL"/>
          <w:sz w:val="48"/>
          <w:szCs w:val="48"/>
        </w:rPr>
        <w:t>‘It is Ulysses</w:t>
      </w:r>
    </w:p>
    <w:p w14:paraId="4E191480" w14:textId="77777777" w:rsidR="006E51B3" w:rsidRPr="006E51B3" w:rsidRDefault="006E51B3" w:rsidP="006E51B3">
      <w:pPr>
        <w:spacing w:line="360" w:lineRule="auto"/>
        <w:ind w:firstLine="720"/>
        <w:rPr>
          <w:rFonts w:ascii="Unica77 LL" w:hAnsi="Unica77 LL" w:cs="Unica77 LL"/>
          <w:sz w:val="48"/>
          <w:szCs w:val="48"/>
        </w:rPr>
      </w:pPr>
      <w:r w:rsidRPr="006E51B3">
        <w:rPr>
          <w:rFonts w:ascii="Unica77 LL" w:hAnsi="Unica77 LL" w:cs="Unica77 LL"/>
          <w:sz w:val="48"/>
          <w:szCs w:val="48"/>
        </w:rPr>
        <w:t>Returning home</w:t>
      </w:r>
    </w:p>
    <w:p w14:paraId="33345B67" w14:textId="77777777" w:rsidR="006E51B3" w:rsidRPr="006E51B3" w:rsidRDefault="006E51B3" w:rsidP="006E51B3">
      <w:pPr>
        <w:spacing w:line="360" w:lineRule="auto"/>
        <w:ind w:firstLine="720"/>
        <w:rPr>
          <w:rFonts w:ascii="Unica77 LL" w:hAnsi="Unica77 LL" w:cs="Unica77 LL"/>
          <w:sz w:val="48"/>
          <w:szCs w:val="48"/>
        </w:rPr>
      </w:pPr>
      <w:r w:rsidRPr="006E51B3">
        <w:rPr>
          <w:rFonts w:ascii="Unica77 LL" w:hAnsi="Unica77 LL" w:cs="Unica77 LL"/>
          <w:sz w:val="48"/>
          <w:szCs w:val="48"/>
        </w:rPr>
        <w:t>From the sea of loss</w:t>
      </w:r>
    </w:p>
    <w:p w14:paraId="7AA33D48" w14:textId="77777777" w:rsidR="006E51B3" w:rsidRPr="006E51B3" w:rsidRDefault="006E51B3" w:rsidP="006E51B3">
      <w:pPr>
        <w:spacing w:line="360" w:lineRule="auto"/>
        <w:rPr>
          <w:rFonts w:ascii="Unica77 LL" w:hAnsi="Unica77 LL" w:cs="Unica77 LL"/>
          <w:sz w:val="48"/>
          <w:szCs w:val="48"/>
        </w:rPr>
      </w:pPr>
      <w:r w:rsidRPr="006E51B3">
        <w:rPr>
          <w:rFonts w:ascii="Unica77 LL" w:hAnsi="Unica77 LL" w:cs="Unica77 LL"/>
          <w:sz w:val="48"/>
          <w:szCs w:val="48"/>
        </w:rPr>
        <w:t>It is the return of the sun, Of my exiled ones</w:t>
      </w:r>
    </w:p>
    <w:p w14:paraId="6372DC34" w14:textId="77777777" w:rsidR="006E51B3" w:rsidRPr="006E51B3" w:rsidRDefault="006E51B3" w:rsidP="006E51B3">
      <w:pPr>
        <w:spacing w:line="360" w:lineRule="auto"/>
        <w:rPr>
          <w:rFonts w:ascii="Unica77 LL" w:hAnsi="Unica77 LL" w:cs="Unica77 LL"/>
          <w:sz w:val="48"/>
          <w:szCs w:val="48"/>
        </w:rPr>
      </w:pPr>
      <w:r w:rsidRPr="006E51B3">
        <w:rPr>
          <w:rFonts w:ascii="Unica77 LL" w:hAnsi="Unica77 LL" w:cs="Unica77 LL"/>
          <w:sz w:val="48"/>
          <w:szCs w:val="48"/>
        </w:rPr>
        <w:t>And for her sake, and his</w:t>
      </w:r>
    </w:p>
    <w:p w14:paraId="4876AA34" w14:textId="77777777" w:rsidR="006E51B3" w:rsidRPr="006E51B3" w:rsidRDefault="006E51B3" w:rsidP="006E51B3">
      <w:pPr>
        <w:spacing w:line="360" w:lineRule="auto"/>
        <w:ind w:firstLine="720"/>
        <w:rPr>
          <w:rFonts w:ascii="Unica77 LL" w:hAnsi="Unica77 LL" w:cs="Unica77 LL"/>
          <w:sz w:val="48"/>
          <w:szCs w:val="48"/>
        </w:rPr>
      </w:pPr>
      <w:r w:rsidRPr="006E51B3">
        <w:rPr>
          <w:rFonts w:ascii="Unica77 LL" w:hAnsi="Unica77 LL" w:cs="Unica77 LL"/>
          <w:sz w:val="48"/>
          <w:szCs w:val="48"/>
        </w:rPr>
        <w:t>I swear I shall not compromise</w:t>
      </w:r>
    </w:p>
    <w:p w14:paraId="0B6C7BA3" w14:textId="77777777" w:rsidR="006E51B3" w:rsidRPr="006E51B3" w:rsidRDefault="006E51B3" w:rsidP="006E51B3">
      <w:pPr>
        <w:spacing w:line="360" w:lineRule="auto"/>
        <w:ind w:firstLine="720"/>
        <w:rPr>
          <w:rFonts w:ascii="Unica77 LL" w:hAnsi="Unica77 LL" w:cs="Unica77 LL"/>
          <w:sz w:val="48"/>
          <w:szCs w:val="48"/>
        </w:rPr>
      </w:pPr>
      <w:r w:rsidRPr="006E51B3">
        <w:rPr>
          <w:rFonts w:ascii="Unica77 LL" w:hAnsi="Unica77 LL" w:cs="Unica77 LL"/>
          <w:sz w:val="48"/>
          <w:szCs w:val="48"/>
        </w:rPr>
        <w:t>And to the last pulse in my veins I shall resist,</w:t>
      </w:r>
    </w:p>
    <w:p w14:paraId="5BCFE186" w14:textId="77777777" w:rsidR="006E51B3" w:rsidRPr="006E51B3" w:rsidRDefault="006E51B3" w:rsidP="006E51B3">
      <w:pPr>
        <w:spacing w:line="360" w:lineRule="auto"/>
        <w:rPr>
          <w:rFonts w:ascii="Unica77 LL" w:hAnsi="Unica77 LL" w:cs="Unica77 LL"/>
          <w:sz w:val="48"/>
          <w:szCs w:val="48"/>
        </w:rPr>
      </w:pPr>
      <w:r w:rsidRPr="006E51B3">
        <w:rPr>
          <w:rFonts w:ascii="Unica77 LL" w:hAnsi="Unica77 LL" w:cs="Unica77 LL"/>
          <w:sz w:val="48"/>
          <w:szCs w:val="48"/>
        </w:rPr>
        <w:t>Resist—and resist.’</w:t>
      </w:r>
    </w:p>
    <w:p w14:paraId="74E85EC7" w14:textId="510BAC31" w:rsidR="006E51B3" w:rsidRPr="006E51B3" w:rsidRDefault="006E51B3" w:rsidP="006E51B3">
      <w:pPr>
        <w:spacing w:line="360" w:lineRule="auto"/>
        <w:rPr>
          <w:rFonts w:ascii="Unica77 LL" w:hAnsi="Unica77 LL" w:cs="Unica77 LL"/>
          <w:sz w:val="48"/>
          <w:szCs w:val="48"/>
        </w:rPr>
      </w:pPr>
      <w:r w:rsidRPr="006E51B3">
        <w:rPr>
          <w:rFonts w:ascii="Unica77 LL" w:hAnsi="Unica77 LL" w:cs="Unica77 LL"/>
          <w:sz w:val="48"/>
          <w:szCs w:val="48"/>
        </w:rPr>
        <w:lastRenderedPageBreak/>
        <w:t>Samih Al Qasim “Enemy of the Sun”, 1970</w:t>
      </w:r>
    </w:p>
    <w:p w14:paraId="013F2506" w14:textId="77777777" w:rsidR="006E51B3" w:rsidRPr="006E51B3" w:rsidRDefault="006E51B3" w:rsidP="006E51B3">
      <w:pPr>
        <w:spacing w:line="360" w:lineRule="auto"/>
        <w:rPr>
          <w:rFonts w:ascii="Unica77 LL" w:hAnsi="Unica77 LL" w:cs="Unica77 LL"/>
          <w:sz w:val="48"/>
          <w:szCs w:val="48"/>
        </w:rPr>
      </w:pPr>
    </w:p>
    <w:p w14:paraId="73FE5FB8" w14:textId="77777777" w:rsidR="006E51B3" w:rsidRPr="006E51B3" w:rsidRDefault="006E51B3" w:rsidP="006E51B3">
      <w:pPr>
        <w:spacing w:line="360" w:lineRule="auto"/>
        <w:rPr>
          <w:rFonts w:ascii="Unica77 LL" w:hAnsi="Unica77 LL" w:cs="Unica77 LL"/>
          <w:sz w:val="48"/>
          <w:szCs w:val="48"/>
        </w:rPr>
      </w:pPr>
      <w:r w:rsidRPr="006E51B3">
        <w:rPr>
          <w:rFonts w:ascii="Unica77 LL" w:hAnsi="Unica77 LL" w:cs="Unica77 LL"/>
          <w:sz w:val="48"/>
          <w:szCs w:val="48"/>
        </w:rPr>
        <w:t xml:space="preserve">Since 1948, thousands of Palestinians have been displaced from their native homeland, during what is referred to as the ‘Nakba’ (Arabic for catastrophe), unable to return. Within this context of occupation, prisons exist as sites of conflict — at once detaining and confining those already oppressed, whilst simultaneously reuniting them to lands from which they are otherwise denied. Occupation therefore becomes not just of the land but also the body, the imaginary and the mind. Basel Abbas and </w:t>
      </w:r>
      <w:r w:rsidRPr="006E51B3">
        <w:rPr>
          <w:rFonts w:ascii="Unica77 LL" w:hAnsi="Unica77 LL" w:cs="Unica77 LL"/>
          <w:sz w:val="48"/>
          <w:szCs w:val="48"/>
        </w:rPr>
        <w:lastRenderedPageBreak/>
        <w:t xml:space="preserve">Ruanne Abou-Rahme take this as the point of departure for their new multi-channel, audiovisual installation </w:t>
      </w:r>
      <w:r w:rsidRPr="006E51B3">
        <w:rPr>
          <w:rFonts w:ascii="Unica77 LL" w:hAnsi="Unica77 LL" w:cs="Unica77 LL"/>
          <w:i/>
          <w:iCs/>
          <w:sz w:val="48"/>
          <w:szCs w:val="48"/>
        </w:rPr>
        <w:t>Prisoners of Love: Until the Sun of Freedom</w:t>
      </w:r>
      <w:r w:rsidRPr="006E51B3">
        <w:rPr>
          <w:rFonts w:ascii="Unica77 LL" w:hAnsi="Unica77 LL" w:cs="Unica77 LL"/>
          <w:sz w:val="48"/>
          <w:szCs w:val="48"/>
        </w:rPr>
        <w:t>.</w:t>
      </w:r>
    </w:p>
    <w:p w14:paraId="00AAFE99" w14:textId="3C09EFEF" w:rsidR="006E51B3" w:rsidRPr="006E51B3" w:rsidRDefault="006E51B3" w:rsidP="006E51B3">
      <w:pPr>
        <w:spacing w:line="360" w:lineRule="auto"/>
        <w:rPr>
          <w:rFonts w:ascii="Unica77 LL" w:hAnsi="Unica77 LL" w:cs="Unica77 LL"/>
          <w:sz w:val="48"/>
          <w:szCs w:val="48"/>
        </w:rPr>
      </w:pPr>
      <w:r w:rsidRPr="1401CB12">
        <w:rPr>
          <w:rFonts w:ascii="Unica77 LL" w:hAnsi="Unica77 LL" w:cs="Unica77 LL"/>
          <w:sz w:val="48"/>
          <w:szCs w:val="48"/>
        </w:rPr>
        <w:t>Based between Ramallah and New York, Abbas and Abou-Rahme have worked collaboratively since 2007. The artists’ practice has developed alongside the rise and proliferation of new technologies such as handheld online devices, live streaming and user-generated material like blog posts, videos or social media posts. Through these technologies, Abbas and Abou-</w:t>
      </w:r>
      <w:r w:rsidRPr="1401CB12">
        <w:rPr>
          <w:rFonts w:ascii="Unica77 LL" w:hAnsi="Unica77 LL" w:cs="Unica77 LL"/>
          <w:sz w:val="48"/>
          <w:szCs w:val="48"/>
        </w:rPr>
        <w:lastRenderedPageBreak/>
        <w:t>Rahme collect, sample, layer and recast found and documented materials from both online and offline worlds, creating what they refer</w:t>
      </w:r>
      <w:r w:rsidR="1B04D941" w:rsidRPr="1401CB12">
        <w:rPr>
          <w:rFonts w:ascii="Unica77 LL" w:hAnsi="Unica77 LL" w:cs="Unica77 LL"/>
          <w:sz w:val="48"/>
          <w:szCs w:val="48"/>
        </w:rPr>
        <w:t xml:space="preserve"> </w:t>
      </w:r>
      <w:r w:rsidRPr="1401CB12">
        <w:rPr>
          <w:rFonts w:ascii="Unica77 LL" w:hAnsi="Unica77 LL" w:cs="Unica77 LL"/>
          <w:sz w:val="48"/>
          <w:szCs w:val="48"/>
        </w:rPr>
        <w:t>to as a ‘vast counter-archive to document Palestinian life’; an act intended to prevent the erasure of Palestinian voices. In their wider practice, Abbas and Abou-Rahme invent, excavate and activate chanced-upon stories, figures, gestures and sites as material for re-imagining the possibilities of the present, ultimately questioning what is, and what could be.</w:t>
      </w:r>
    </w:p>
    <w:p w14:paraId="3AF5E4A9" w14:textId="7DAE16E1" w:rsidR="006E51B3" w:rsidRPr="006E51B3" w:rsidRDefault="006E51B3" w:rsidP="006E51B3">
      <w:pPr>
        <w:spacing w:line="360" w:lineRule="auto"/>
        <w:rPr>
          <w:rFonts w:ascii="Unica77 LL" w:hAnsi="Unica77 LL" w:cs="Unica77 LL"/>
          <w:sz w:val="48"/>
          <w:szCs w:val="48"/>
        </w:rPr>
      </w:pPr>
      <w:r w:rsidRPr="56678652">
        <w:rPr>
          <w:rFonts w:ascii="Unica77 LL" w:hAnsi="Unica77 LL" w:cs="Unica77 LL"/>
          <w:i/>
          <w:iCs/>
          <w:sz w:val="48"/>
          <w:szCs w:val="48"/>
        </w:rPr>
        <w:t xml:space="preserve">Prisoners of Love: Until the Sun of Freedom </w:t>
      </w:r>
      <w:r w:rsidRPr="56678652">
        <w:rPr>
          <w:rFonts w:ascii="Unica77 LL" w:hAnsi="Unica77 LL" w:cs="Unica77 LL"/>
          <w:sz w:val="48"/>
          <w:szCs w:val="48"/>
        </w:rPr>
        <w:t>is a major new moving image</w:t>
      </w:r>
      <w:r w:rsidR="7F6ED582" w:rsidRPr="56678652">
        <w:rPr>
          <w:rFonts w:ascii="Unica77 LL" w:hAnsi="Unica77 LL" w:cs="Unica77 LL"/>
          <w:sz w:val="48"/>
          <w:szCs w:val="48"/>
        </w:rPr>
        <w:t xml:space="preserve"> </w:t>
      </w:r>
      <w:r w:rsidRPr="56678652">
        <w:rPr>
          <w:rFonts w:ascii="Unica77 LL" w:hAnsi="Unica77 LL" w:cs="Unica77 LL"/>
          <w:sz w:val="48"/>
          <w:szCs w:val="48"/>
        </w:rPr>
        <w:lastRenderedPageBreak/>
        <w:t>work, sound composition and constellation of printed works on fabric and paper.</w:t>
      </w:r>
      <w:r w:rsidR="28B4C038" w:rsidRPr="56678652">
        <w:rPr>
          <w:rFonts w:ascii="Unica77 LL" w:hAnsi="Unica77 LL" w:cs="Unica77 LL"/>
          <w:sz w:val="48"/>
          <w:szCs w:val="48"/>
        </w:rPr>
        <w:t xml:space="preserve"> </w:t>
      </w:r>
      <w:r w:rsidRPr="56678652">
        <w:rPr>
          <w:rFonts w:ascii="Unica77 LL" w:hAnsi="Unica77 LL" w:cs="Unica77 LL"/>
          <w:sz w:val="48"/>
          <w:szCs w:val="48"/>
        </w:rPr>
        <w:t>The installation weaves in first-hand testimonies and memories of former Palestinian prisoners recorded and gathered by the artists across Palestine, interspersed with poems and prose from scholars and revolutionary thinkers, some of whom were imprisoned themselves.</w:t>
      </w:r>
    </w:p>
    <w:p w14:paraId="069EDB96" w14:textId="77777777" w:rsidR="00CF5E48" w:rsidRDefault="00CF5E48" w:rsidP="006E51B3">
      <w:pPr>
        <w:spacing w:line="360" w:lineRule="auto"/>
        <w:rPr>
          <w:rFonts w:ascii="Unica77 LL" w:hAnsi="Unica77 LL" w:cs="Unica77 LL"/>
          <w:sz w:val="48"/>
          <w:szCs w:val="48"/>
        </w:rPr>
      </w:pPr>
    </w:p>
    <w:p w14:paraId="06520044" w14:textId="14A7DB90" w:rsidR="006E51B3" w:rsidRPr="006E51B3" w:rsidRDefault="006E51B3" w:rsidP="006E51B3">
      <w:pPr>
        <w:spacing w:line="360" w:lineRule="auto"/>
        <w:rPr>
          <w:rFonts w:ascii="Unica77 LL" w:hAnsi="Unica77 LL" w:cs="Unica77 LL"/>
          <w:sz w:val="48"/>
          <w:szCs w:val="48"/>
        </w:rPr>
      </w:pPr>
      <w:r w:rsidRPr="006E51B3">
        <w:rPr>
          <w:rFonts w:ascii="Unica77 LL" w:hAnsi="Unica77 LL" w:cs="Unica77 LL"/>
          <w:sz w:val="48"/>
          <w:szCs w:val="48"/>
        </w:rPr>
        <w:t xml:space="preserve">Utilising their acclaimed digital tactics of layering, splicing and overspilling projected imagery and sound, Abbas and Abou-Rahme work with light and rhythm </w:t>
      </w:r>
      <w:r w:rsidRPr="006E51B3">
        <w:rPr>
          <w:rFonts w:ascii="Unica77 LL" w:hAnsi="Unica77 LL" w:cs="Unica77 LL"/>
          <w:sz w:val="48"/>
          <w:szCs w:val="48"/>
        </w:rPr>
        <w:lastRenderedPageBreak/>
        <w:t>to illuminate the wider emotional and psychological conditions of detention and imprisonment. These presentational devices might themselves be defined as ‘fugitive’, resisting captivity by seeping into and escaping the rigid structure of a frame or a screen.</w:t>
      </w:r>
    </w:p>
    <w:p w14:paraId="116ECC7B" w14:textId="77777777" w:rsidR="00CF5E48" w:rsidRDefault="00CF5E48" w:rsidP="006E51B3">
      <w:pPr>
        <w:spacing w:line="360" w:lineRule="auto"/>
        <w:rPr>
          <w:rFonts w:ascii="Unica77 LL" w:hAnsi="Unica77 LL" w:cs="Unica77 LL"/>
          <w:sz w:val="48"/>
          <w:szCs w:val="48"/>
        </w:rPr>
      </w:pPr>
    </w:p>
    <w:p w14:paraId="12E0D99E" w14:textId="1C3CF384" w:rsidR="006E51B3" w:rsidRPr="006E51B3" w:rsidRDefault="006E51B3" w:rsidP="006E51B3">
      <w:pPr>
        <w:spacing w:line="360" w:lineRule="auto"/>
        <w:rPr>
          <w:rFonts w:ascii="Unica77 LL" w:hAnsi="Unica77 LL" w:cs="Unica77 LL"/>
          <w:sz w:val="48"/>
          <w:szCs w:val="48"/>
        </w:rPr>
      </w:pPr>
      <w:r w:rsidRPr="56678652">
        <w:rPr>
          <w:rFonts w:ascii="Unica77 LL" w:hAnsi="Unica77 LL" w:cs="Unica77 LL"/>
          <w:sz w:val="48"/>
          <w:szCs w:val="48"/>
        </w:rPr>
        <w:t xml:space="preserve">Just as the small glimmers of sunlight between bricks in a prison cell or the upward stretch of a weed growing between cracks in a concrete floor become symbols of resistance to enclosure, </w:t>
      </w:r>
      <w:r w:rsidRPr="56678652">
        <w:rPr>
          <w:rFonts w:ascii="Unica77 LL" w:hAnsi="Unica77 LL" w:cs="Unica77 LL"/>
          <w:i/>
          <w:iCs/>
          <w:sz w:val="48"/>
          <w:szCs w:val="48"/>
        </w:rPr>
        <w:t xml:space="preserve">Prisoners of Love: Until the Sun of Freedom </w:t>
      </w:r>
      <w:r w:rsidRPr="56678652">
        <w:rPr>
          <w:rFonts w:ascii="Unica77 LL" w:hAnsi="Unica77 LL" w:cs="Unica77 LL"/>
          <w:sz w:val="48"/>
          <w:szCs w:val="48"/>
        </w:rPr>
        <w:t xml:space="preserve">honours the </w:t>
      </w:r>
      <w:r w:rsidRPr="56678652">
        <w:rPr>
          <w:rFonts w:ascii="Unica77 LL" w:hAnsi="Unica77 LL" w:cs="Unica77 LL"/>
          <w:sz w:val="48"/>
          <w:szCs w:val="48"/>
        </w:rPr>
        <w:lastRenderedPageBreak/>
        <w:t>communities who survive and persist within impossible conditions. The non-linear narrative that traverses the work speaks to the power of inner strength, the dignity</w:t>
      </w:r>
      <w:r w:rsidR="71B9FBD9" w:rsidRPr="56678652">
        <w:rPr>
          <w:rFonts w:ascii="Unica77 LL" w:hAnsi="Unica77 LL" w:cs="Unica77 LL"/>
          <w:sz w:val="48"/>
          <w:szCs w:val="48"/>
        </w:rPr>
        <w:t xml:space="preserve"> </w:t>
      </w:r>
      <w:r w:rsidRPr="56678652">
        <w:rPr>
          <w:rFonts w:ascii="Unica77 LL" w:hAnsi="Unica77 LL" w:cs="Unica77 LL"/>
          <w:sz w:val="48"/>
          <w:szCs w:val="48"/>
        </w:rPr>
        <w:t>and resilience of those incarcerated and the power of holding onto one’s freedom through imagining and dreaming, singing and storytelling.</w:t>
      </w:r>
    </w:p>
    <w:p w14:paraId="2475C5F4" w14:textId="455369B1" w:rsidR="006E51B3" w:rsidRPr="006E51B3" w:rsidRDefault="006E51B3" w:rsidP="006E51B3">
      <w:pPr>
        <w:spacing w:line="360" w:lineRule="auto"/>
        <w:rPr>
          <w:rFonts w:ascii="Unica77 LL" w:hAnsi="Unica77 LL" w:cs="Unica77 LL"/>
          <w:sz w:val="48"/>
          <w:szCs w:val="48"/>
        </w:rPr>
      </w:pPr>
      <w:r w:rsidRPr="354FD1CE">
        <w:rPr>
          <w:rFonts w:ascii="Unica77 LL" w:hAnsi="Unica77 LL" w:cs="Unica77 LL"/>
          <w:sz w:val="48"/>
          <w:szCs w:val="48"/>
        </w:rPr>
        <w:t xml:space="preserve">In this work, the artists create a space where a new collective consciousness can exist - one that is grounded in resistance to oppression, liberation and self-determination. </w:t>
      </w:r>
      <w:r w:rsidRPr="354FD1CE">
        <w:rPr>
          <w:rFonts w:ascii="Unica77 LL" w:hAnsi="Unica77 LL" w:cs="Unica77 LL"/>
          <w:i/>
          <w:iCs/>
          <w:sz w:val="48"/>
          <w:szCs w:val="48"/>
        </w:rPr>
        <w:t xml:space="preserve">Prisoners of Love: Until the Sun of Freedom </w:t>
      </w:r>
      <w:r w:rsidRPr="354FD1CE">
        <w:rPr>
          <w:rFonts w:ascii="Unica77 LL" w:hAnsi="Unica77 LL" w:cs="Unica77 LL"/>
          <w:sz w:val="48"/>
          <w:szCs w:val="48"/>
        </w:rPr>
        <w:t xml:space="preserve">invites us all to collectively strive for and imagine </w:t>
      </w:r>
      <w:r w:rsidRPr="354FD1CE">
        <w:rPr>
          <w:rFonts w:ascii="Unica77 LL" w:hAnsi="Unica77 LL" w:cs="Unica77 LL"/>
          <w:sz w:val="48"/>
          <w:szCs w:val="48"/>
        </w:rPr>
        <w:lastRenderedPageBreak/>
        <w:t>alternative futures, so that one day the prison walls may be turned to dust,</w:t>
      </w:r>
      <w:r w:rsidR="0A3ACBDC" w:rsidRPr="354FD1CE">
        <w:rPr>
          <w:rFonts w:ascii="Unica77 LL" w:hAnsi="Unica77 LL" w:cs="Unica77 LL"/>
          <w:sz w:val="48"/>
          <w:szCs w:val="48"/>
        </w:rPr>
        <w:t xml:space="preserve"> </w:t>
      </w:r>
      <w:r w:rsidRPr="354FD1CE">
        <w:rPr>
          <w:rFonts w:ascii="Unica77 LL" w:hAnsi="Unica77 LL" w:cs="Unica77 LL"/>
          <w:sz w:val="48"/>
          <w:szCs w:val="48"/>
        </w:rPr>
        <w:t>and the sun can return once again.</w:t>
      </w:r>
    </w:p>
    <w:p w14:paraId="202DD8D5" w14:textId="77777777" w:rsidR="006E51B3" w:rsidRPr="006E51B3" w:rsidRDefault="006E51B3" w:rsidP="006E51B3">
      <w:pPr>
        <w:spacing w:line="360" w:lineRule="auto"/>
        <w:rPr>
          <w:rFonts w:ascii="Unica77 LL" w:hAnsi="Unica77 LL" w:cs="Unica77 LL"/>
          <w:sz w:val="48"/>
          <w:szCs w:val="48"/>
        </w:rPr>
      </w:pPr>
    </w:p>
    <w:p w14:paraId="0447959C"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lang w:val="en"/>
        </w:rPr>
        <w:t>RELATED EVENTS</w:t>
      </w:r>
    </w:p>
    <w:p w14:paraId="6C2B5D0D" w14:textId="77777777" w:rsidR="00CF5E48" w:rsidRDefault="00CF5E48" w:rsidP="006E51B3">
      <w:pPr>
        <w:spacing w:line="360" w:lineRule="auto"/>
        <w:rPr>
          <w:rFonts w:ascii="Unica77 LL" w:hAnsi="Unica77 LL" w:cs="Unica77 LL"/>
          <w:b/>
          <w:bCs/>
          <w:sz w:val="48"/>
          <w:szCs w:val="48"/>
        </w:rPr>
      </w:pPr>
    </w:p>
    <w:p w14:paraId="30E7F529" w14:textId="33FC2BDC"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ARTIST TALK</w:t>
      </w:r>
    </w:p>
    <w:p w14:paraId="4DB4F9D0" w14:textId="62A74A85"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Sat 27 Sep, 2pm</w:t>
      </w:r>
      <w:r w:rsidRPr="006E51B3">
        <w:rPr>
          <w:rFonts w:ascii="Unica77 LL" w:hAnsi="Unica77 LL" w:cs="Unica77 LL"/>
          <w:sz w:val="48"/>
          <w:szCs w:val="48"/>
          <w:lang w:val="en"/>
        </w:rPr>
        <w:br/>
      </w:r>
      <w:r w:rsidRPr="006E51B3">
        <w:rPr>
          <w:rFonts w:ascii="Unica77 LL" w:hAnsi="Unica77 LL" w:cs="Unica77 LL"/>
          <w:sz w:val="48"/>
          <w:szCs w:val="48"/>
        </w:rPr>
        <w:t>Basel Abbas &amp; Ruanne Abou-Rahme in conversation with Hazem Jamjoum.</w:t>
      </w:r>
    </w:p>
    <w:p w14:paraId="0501E007" w14:textId="77777777" w:rsidR="00CF5E48" w:rsidRDefault="00CF5E48" w:rsidP="006E51B3">
      <w:pPr>
        <w:spacing w:line="360" w:lineRule="auto"/>
        <w:rPr>
          <w:rFonts w:ascii="Unica77 LL" w:hAnsi="Unica77 LL" w:cs="Unica77 LL"/>
          <w:b/>
          <w:bCs/>
          <w:sz w:val="48"/>
          <w:szCs w:val="48"/>
        </w:rPr>
      </w:pPr>
    </w:p>
    <w:p w14:paraId="6B48761E" w14:textId="46E2C73A"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WALKTHROUGHS</w:t>
      </w:r>
    </w:p>
    <w:p w14:paraId="4DDB451B"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Wed 1 Oct, 12pm </w:t>
      </w:r>
    </w:p>
    <w:p w14:paraId="6FF70050"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Welcome Walkthrough </w:t>
      </w:r>
    </w:p>
    <w:p w14:paraId="71D3DF4A"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lastRenderedPageBreak/>
        <w:t xml:space="preserve">Explore the exhibition with our team and community partners, Manjit Sahota, Poets Against Racism and Anna Ball, HEAL (Hostile Environment, Art-fuelled Living) followed by refreshments and conversation in the café. </w:t>
      </w:r>
    </w:p>
    <w:p w14:paraId="682A1F2E" w14:textId="77777777" w:rsidR="006E51B3" w:rsidRPr="006E51B3" w:rsidRDefault="006E51B3" w:rsidP="006E51B3">
      <w:pPr>
        <w:spacing w:line="360" w:lineRule="auto"/>
        <w:rPr>
          <w:rFonts w:ascii="Unica77 LL" w:hAnsi="Unica77 LL" w:cs="Unica77 LL"/>
          <w:sz w:val="48"/>
          <w:szCs w:val="48"/>
          <w:lang w:val="en"/>
        </w:rPr>
      </w:pPr>
    </w:p>
    <w:p w14:paraId="32FB06F2"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Wed 22 Oct, 1pm </w:t>
      </w:r>
    </w:p>
    <w:p w14:paraId="63464695"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Curators’ Walkthrough </w:t>
      </w:r>
    </w:p>
    <w:p w14:paraId="1A0EA5B6"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Join Nottingham Contemporary’s curators for a tour of our autumn exhibitions.</w:t>
      </w:r>
    </w:p>
    <w:p w14:paraId="3EF7F9F4"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lang w:val="en"/>
        </w:rPr>
        <w:br/>
      </w:r>
      <w:r w:rsidRPr="006E51B3">
        <w:rPr>
          <w:rFonts w:ascii="Unica77 LL" w:hAnsi="Unica77 LL" w:cs="Unica77 LL"/>
          <w:b/>
          <w:bCs/>
          <w:sz w:val="48"/>
          <w:szCs w:val="48"/>
        </w:rPr>
        <w:t>Wed 19 Nov, 1pm</w:t>
      </w:r>
      <w:r w:rsidRPr="006E51B3">
        <w:rPr>
          <w:rFonts w:ascii="Unica77 LL" w:hAnsi="Unica77 LL" w:cs="Unica77 LL"/>
          <w:sz w:val="48"/>
          <w:szCs w:val="48"/>
          <w:lang w:val="en"/>
        </w:rPr>
        <w:br/>
      </w:r>
      <w:r w:rsidRPr="006E51B3">
        <w:rPr>
          <w:rFonts w:ascii="Unica77 LL" w:hAnsi="Unica77 LL" w:cs="Unica77 LL"/>
          <w:sz w:val="48"/>
          <w:szCs w:val="48"/>
        </w:rPr>
        <w:lastRenderedPageBreak/>
        <w:t>With Victor Kattan, Assistant Professor in Public International Law, University of Nottingham.</w:t>
      </w:r>
    </w:p>
    <w:p w14:paraId="7C5643CE" w14:textId="77777777" w:rsidR="00CF5E48" w:rsidRDefault="00CF5E48" w:rsidP="006E51B3">
      <w:pPr>
        <w:spacing w:line="360" w:lineRule="auto"/>
        <w:rPr>
          <w:rFonts w:ascii="Unica77 LL" w:hAnsi="Unica77 LL" w:cs="Unica77 LL"/>
          <w:sz w:val="48"/>
          <w:szCs w:val="48"/>
          <w:lang w:val="en"/>
        </w:rPr>
      </w:pPr>
    </w:p>
    <w:p w14:paraId="1C78C1CE" w14:textId="569DBC86"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Wed 17 Dec, 1pm</w:t>
      </w:r>
    </w:p>
    <w:p w14:paraId="5FAFCA22"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BSL Exhibition Tour</w:t>
      </w:r>
    </w:p>
    <w:p w14:paraId="75EA736F"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With Jason Tennant, BSL tour guide for the Turner Contemporary &amp; British Museum, BSL teacher &amp; presenter.</w:t>
      </w:r>
    </w:p>
    <w:p w14:paraId="3E5B578B" w14:textId="77777777" w:rsidR="006E51B3" w:rsidRPr="006E51B3" w:rsidRDefault="006E51B3" w:rsidP="006E51B3">
      <w:pPr>
        <w:spacing w:line="360" w:lineRule="auto"/>
        <w:rPr>
          <w:rFonts w:ascii="Unica77 LL" w:hAnsi="Unica77 LL" w:cs="Unica77 LL"/>
          <w:sz w:val="48"/>
          <w:szCs w:val="48"/>
          <w:lang w:val="en"/>
        </w:rPr>
      </w:pPr>
    </w:p>
    <w:p w14:paraId="513A50D4"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Wed 7 Jan, 1pm</w:t>
      </w:r>
      <w:r w:rsidRPr="006E51B3">
        <w:rPr>
          <w:rFonts w:ascii="Unica77 LL" w:hAnsi="Unica77 LL" w:cs="Unica77 LL"/>
          <w:sz w:val="48"/>
          <w:szCs w:val="48"/>
          <w:lang w:val="en"/>
        </w:rPr>
        <w:br/>
      </w:r>
      <w:r w:rsidRPr="006E51B3">
        <w:rPr>
          <w:rFonts w:ascii="Unica77 LL" w:hAnsi="Unica77 LL" w:cs="Unica77 LL"/>
          <w:sz w:val="48"/>
          <w:szCs w:val="48"/>
        </w:rPr>
        <w:t>With Bint Mbareh, sound and water researcher.</w:t>
      </w:r>
    </w:p>
    <w:p w14:paraId="453BACFB" w14:textId="77777777" w:rsidR="006E51B3" w:rsidRPr="006E51B3" w:rsidRDefault="006E51B3" w:rsidP="006E51B3">
      <w:pPr>
        <w:spacing w:line="360" w:lineRule="auto"/>
        <w:rPr>
          <w:rFonts w:ascii="Unica77 LL" w:hAnsi="Unica77 LL" w:cs="Unica77 LL"/>
          <w:sz w:val="48"/>
          <w:szCs w:val="48"/>
          <w:lang w:val="en"/>
        </w:rPr>
      </w:pPr>
    </w:p>
    <w:p w14:paraId="1D67FC77"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lastRenderedPageBreak/>
        <w:t>12.30 Talks</w:t>
      </w:r>
    </w:p>
    <w:p w14:paraId="394D2E8F"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12.30pm every Tue, Thu and Sat, starting Tue 7 Oct </w:t>
      </w:r>
    </w:p>
    <w:p w14:paraId="60FFE8CE"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 xml:space="preserve">Join one of our friendly Gallery Assistants for a short exploration of one of our current exhibitions. For more details visit our website. </w:t>
      </w:r>
    </w:p>
    <w:p w14:paraId="4B12FAE4" w14:textId="77777777" w:rsidR="00CF5E48" w:rsidRDefault="00CF5E48" w:rsidP="006E51B3">
      <w:pPr>
        <w:spacing w:line="360" w:lineRule="auto"/>
        <w:rPr>
          <w:rFonts w:ascii="Unica77 LL" w:hAnsi="Unica77 LL" w:cs="Unica77 LL"/>
          <w:sz w:val="48"/>
          <w:szCs w:val="48"/>
          <w:lang w:val="en"/>
        </w:rPr>
      </w:pPr>
    </w:p>
    <w:p w14:paraId="2BE32117" w14:textId="147441F4"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Thu 2 Oct, 4.30pm</w:t>
      </w:r>
    </w:p>
    <w:p w14:paraId="437947C5"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Teacher CPD Session</w:t>
      </w:r>
      <w:r w:rsidRPr="006E51B3">
        <w:rPr>
          <w:rFonts w:ascii="Unica77 LL" w:hAnsi="Unica77 LL" w:cs="Unica77 LL"/>
          <w:sz w:val="48"/>
          <w:szCs w:val="48"/>
        </w:rPr>
        <w:t xml:space="preserve">  </w:t>
      </w:r>
    </w:p>
    <w:p w14:paraId="1EC3374C"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 xml:space="preserve">An </w:t>
      </w:r>
      <w:proofErr w:type="gramStart"/>
      <w:r w:rsidRPr="006E51B3">
        <w:rPr>
          <w:rFonts w:ascii="Unica77 LL" w:hAnsi="Unica77 LL" w:cs="Unica77 LL"/>
          <w:sz w:val="48"/>
          <w:szCs w:val="48"/>
        </w:rPr>
        <w:t>art-making</w:t>
      </w:r>
      <w:proofErr w:type="gramEnd"/>
      <w:r w:rsidRPr="006E51B3">
        <w:rPr>
          <w:rFonts w:ascii="Unica77 LL" w:hAnsi="Unica77 LL" w:cs="Unica77 LL"/>
          <w:sz w:val="48"/>
          <w:szCs w:val="48"/>
        </w:rPr>
        <w:t xml:space="preserve"> and practice-sharing session in our galleries. For educators of all stages.</w:t>
      </w:r>
    </w:p>
    <w:p w14:paraId="422D1336" w14:textId="77777777" w:rsidR="006E51B3" w:rsidRPr="006E51B3" w:rsidRDefault="006E51B3" w:rsidP="006E51B3">
      <w:pPr>
        <w:spacing w:line="360" w:lineRule="auto"/>
        <w:rPr>
          <w:rFonts w:ascii="Unica77 LL" w:hAnsi="Unica77 LL" w:cs="Unica77 LL"/>
          <w:sz w:val="48"/>
          <w:szCs w:val="48"/>
          <w:lang w:val="en"/>
        </w:rPr>
      </w:pPr>
    </w:p>
    <w:p w14:paraId="5646C5B9"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lastRenderedPageBreak/>
        <w:t>FREE FAMILY ACTIVITIES</w:t>
      </w:r>
    </w:p>
    <w:p w14:paraId="78CA7911"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October Half-Term: 21 Oct - 30 Oct, Tue, Wed &amp; Thu </w:t>
      </w:r>
    </w:p>
    <w:p w14:paraId="0A938B46"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 xml:space="preserve">Explore the themes in the exhibitions through making and play. </w:t>
      </w:r>
    </w:p>
    <w:p w14:paraId="5952A6EA" w14:textId="77777777" w:rsidR="006E51B3" w:rsidRPr="006E51B3" w:rsidRDefault="006E51B3" w:rsidP="006E51B3">
      <w:pPr>
        <w:spacing w:line="360" w:lineRule="auto"/>
        <w:rPr>
          <w:rFonts w:ascii="Unica77 LL" w:hAnsi="Unica77 LL" w:cs="Unica77 LL"/>
          <w:sz w:val="48"/>
          <w:szCs w:val="48"/>
          <w:lang w:val="en"/>
        </w:rPr>
      </w:pPr>
    </w:p>
    <w:p w14:paraId="52DA3879"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Mon 6 Oct, 10 Nov, 15 Dec </w:t>
      </w:r>
    </w:p>
    <w:p w14:paraId="18B54F27"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 xml:space="preserve">Early Years Sensory Workshops: We Are </w:t>
      </w:r>
      <w:proofErr w:type="spellStart"/>
      <w:r w:rsidRPr="006E51B3">
        <w:rPr>
          <w:rFonts w:ascii="Unica77 LL" w:hAnsi="Unica77 LL" w:cs="Unica77 LL"/>
          <w:sz w:val="48"/>
          <w:szCs w:val="48"/>
        </w:rPr>
        <w:t>Wonderlings</w:t>
      </w:r>
      <w:proofErr w:type="spellEnd"/>
      <w:r w:rsidRPr="006E51B3">
        <w:rPr>
          <w:rFonts w:ascii="Unica77 LL" w:hAnsi="Unica77 LL" w:cs="Unica77 LL"/>
          <w:sz w:val="48"/>
          <w:szCs w:val="48"/>
        </w:rPr>
        <w:t xml:space="preserve"> </w:t>
      </w:r>
    </w:p>
    <w:p w14:paraId="7EAA52CC"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Explore the world through sensory free play in a safe and stimulating environment.</w:t>
      </w:r>
    </w:p>
    <w:p w14:paraId="67374ED3" w14:textId="77777777" w:rsidR="006E51B3" w:rsidRPr="006E51B3" w:rsidRDefault="006E51B3" w:rsidP="006E51B3">
      <w:pPr>
        <w:spacing w:line="360" w:lineRule="auto"/>
        <w:rPr>
          <w:rFonts w:ascii="Unica77 LL" w:hAnsi="Unica77 LL" w:cs="Unica77 LL"/>
          <w:sz w:val="48"/>
          <w:szCs w:val="48"/>
          <w:lang w:val="en"/>
        </w:rPr>
      </w:pPr>
    </w:p>
    <w:p w14:paraId="4FD7D216"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OTHER EVENTS</w:t>
      </w:r>
    </w:p>
    <w:p w14:paraId="0CEE8E8F"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lastRenderedPageBreak/>
        <w:t xml:space="preserve">Thu 2 Oct, 7pm </w:t>
      </w:r>
    </w:p>
    <w:p w14:paraId="36DFBDCB"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111 </w:t>
      </w:r>
    </w:p>
    <w:p w14:paraId="4080F747"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 xml:space="preserve">Three live performances rooted in the expression of Louis Carnell’s collaborative record. Featuring Louis Carnell, Wu-Lu, Li Yilei, Juliana Day &amp; Tom Harris. </w:t>
      </w:r>
    </w:p>
    <w:p w14:paraId="130699F8" w14:textId="71DABDD0"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Wed 8 Oct, 6:30pm  </w:t>
      </w:r>
    </w:p>
    <w:p w14:paraId="7F4D6C0C"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Tender Stones by Lucy </w:t>
      </w:r>
      <w:proofErr w:type="spellStart"/>
      <w:r w:rsidRPr="006E51B3">
        <w:rPr>
          <w:rFonts w:ascii="Unica77 LL" w:hAnsi="Unica77 LL" w:cs="Unica77 LL"/>
          <w:b/>
          <w:bCs/>
          <w:sz w:val="48"/>
          <w:szCs w:val="48"/>
        </w:rPr>
        <w:t>Suggate</w:t>
      </w:r>
      <w:proofErr w:type="spellEnd"/>
      <w:r w:rsidRPr="006E51B3">
        <w:rPr>
          <w:rFonts w:ascii="Unica77 LL" w:hAnsi="Unica77 LL" w:cs="Unica77 LL"/>
          <w:b/>
          <w:bCs/>
          <w:sz w:val="48"/>
          <w:szCs w:val="48"/>
        </w:rPr>
        <w:t xml:space="preserve"> with Cool Company </w:t>
      </w:r>
    </w:p>
    <w:p w14:paraId="583707F6" w14:textId="69F70D1D" w:rsidR="006E51B3" w:rsidRPr="006E51B3" w:rsidRDefault="006E51B3" w:rsidP="006E51B3">
      <w:pPr>
        <w:spacing w:line="360" w:lineRule="auto"/>
        <w:rPr>
          <w:rFonts w:ascii="Unica77 LL" w:hAnsi="Unica77 LL" w:cs="Unica77 LL"/>
          <w:sz w:val="48"/>
          <w:szCs w:val="48"/>
          <w:lang w:val="en"/>
        </w:rPr>
      </w:pPr>
      <w:r w:rsidRPr="354FD1CE">
        <w:rPr>
          <w:rFonts w:ascii="Unica77 LL" w:hAnsi="Unica77 LL" w:cs="Unica77 LL"/>
          <w:sz w:val="48"/>
          <w:szCs w:val="48"/>
        </w:rPr>
        <w:t xml:space="preserve">Live performance exploring the transferable properties of stone, petrification, heaviness and tenderness, </w:t>
      </w:r>
      <w:r w:rsidRPr="354FD1CE">
        <w:rPr>
          <w:rFonts w:ascii="Unica77 LL" w:hAnsi="Unica77 LL" w:cs="Unica77 LL"/>
          <w:sz w:val="48"/>
          <w:szCs w:val="48"/>
        </w:rPr>
        <w:lastRenderedPageBreak/>
        <w:t xml:space="preserve">presented as part of </w:t>
      </w:r>
      <w:proofErr w:type="spellStart"/>
      <w:r w:rsidR="25D10458" w:rsidRPr="354FD1CE">
        <w:rPr>
          <w:rFonts w:ascii="Unica77 LL" w:hAnsi="Unica77 LL" w:cs="Unica77 LL"/>
          <w:sz w:val="48"/>
          <w:szCs w:val="48"/>
        </w:rPr>
        <w:t>N</w:t>
      </w:r>
      <w:r w:rsidRPr="354FD1CE">
        <w:rPr>
          <w:rFonts w:ascii="Unica77 LL" w:hAnsi="Unica77 LL" w:cs="Unica77 LL"/>
          <w:sz w:val="48"/>
          <w:szCs w:val="48"/>
        </w:rPr>
        <w:t>ottdance</w:t>
      </w:r>
      <w:proofErr w:type="spellEnd"/>
      <w:r w:rsidRPr="354FD1CE">
        <w:rPr>
          <w:rFonts w:ascii="Unica77 LL" w:hAnsi="Unica77 LL" w:cs="Unica77 LL"/>
          <w:sz w:val="48"/>
          <w:szCs w:val="48"/>
        </w:rPr>
        <w:t xml:space="preserve"> 2025. Suitable for all. </w:t>
      </w:r>
    </w:p>
    <w:p w14:paraId="180E7942" w14:textId="77777777" w:rsidR="00CF5E48" w:rsidRDefault="00CF5E48" w:rsidP="006E51B3">
      <w:pPr>
        <w:spacing w:line="360" w:lineRule="auto"/>
        <w:rPr>
          <w:rFonts w:ascii="Unica77 LL" w:hAnsi="Unica77 LL" w:cs="Unica77 LL"/>
          <w:sz w:val="48"/>
          <w:szCs w:val="48"/>
        </w:rPr>
      </w:pPr>
    </w:p>
    <w:p w14:paraId="7B9C26AE" w14:textId="24F64DAC"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Fri 10 - Sun 12 Oct </w:t>
      </w:r>
    </w:p>
    <w:p w14:paraId="3084CEAF"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Print Fair Contemporary  </w:t>
      </w:r>
    </w:p>
    <w:p w14:paraId="71F9D195"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 xml:space="preserve">Over 35 stalls showcasing a wide range of printmakers, illustrators and artists. </w:t>
      </w:r>
    </w:p>
    <w:p w14:paraId="17EA424F"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 xml:space="preserve"> </w:t>
      </w:r>
    </w:p>
    <w:p w14:paraId="10FE89DF"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Wed 15 Oct, 7:30pm  </w:t>
      </w:r>
    </w:p>
    <w:p w14:paraId="0FFBFA32" w14:textId="77777777" w:rsidR="006E51B3" w:rsidRPr="006E51B3" w:rsidRDefault="006E51B3" w:rsidP="006E51B3">
      <w:pPr>
        <w:spacing w:line="360" w:lineRule="auto"/>
        <w:rPr>
          <w:rFonts w:ascii="Unica77 LL" w:hAnsi="Unica77 LL" w:cs="Unica77 LL"/>
          <w:sz w:val="48"/>
          <w:szCs w:val="48"/>
          <w:lang w:val="en"/>
        </w:rPr>
      </w:pPr>
      <w:proofErr w:type="spellStart"/>
      <w:r w:rsidRPr="006E51B3">
        <w:rPr>
          <w:rFonts w:ascii="Unica77 LL" w:hAnsi="Unica77 LL" w:cs="Unica77 LL"/>
          <w:b/>
          <w:bCs/>
          <w:sz w:val="48"/>
          <w:szCs w:val="48"/>
        </w:rPr>
        <w:t>Mōnad</w:t>
      </w:r>
      <w:proofErr w:type="spellEnd"/>
      <w:r w:rsidRPr="006E51B3">
        <w:rPr>
          <w:rFonts w:ascii="Unica77 LL" w:hAnsi="Unica77 LL" w:cs="Unica77 LL"/>
          <w:b/>
          <w:bCs/>
          <w:sz w:val="48"/>
          <w:szCs w:val="48"/>
        </w:rPr>
        <w:t xml:space="preserve"> by Alexandra 'Spicey' Lande with MC Jai Nitai Lotus </w:t>
      </w:r>
    </w:p>
    <w:p w14:paraId="50B9FCE5" w14:textId="23DFC4E7" w:rsidR="006E51B3" w:rsidRPr="006E51B3" w:rsidRDefault="006E51B3" w:rsidP="006E51B3">
      <w:pPr>
        <w:spacing w:line="360" w:lineRule="auto"/>
        <w:rPr>
          <w:rFonts w:ascii="Unica77 LL" w:hAnsi="Unica77 LL" w:cs="Unica77 LL"/>
          <w:sz w:val="48"/>
          <w:szCs w:val="48"/>
          <w:lang w:val="en"/>
        </w:rPr>
      </w:pPr>
      <w:r w:rsidRPr="354FD1CE">
        <w:rPr>
          <w:rFonts w:ascii="Unica77 LL" w:hAnsi="Unica77 LL" w:cs="Unica77 LL"/>
          <w:sz w:val="48"/>
          <w:szCs w:val="48"/>
        </w:rPr>
        <w:t xml:space="preserve">A contemporary dance performance exploring how we approach different incarnations of the same life, presented </w:t>
      </w:r>
      <w:r w:rsidRPr="354FD1CE">
        <w:rPr>
          <w:rFonts w:ascii="Unica77 LL" w:hAnsi="Unica77 LL" w:cs="Unica77 LL"/>
          <w:sz w:val="48"/>
          <w:szCs w:val="48"/>
        </w:rPr>
        <w:lastRenderedPageBreak/>
        <w:t xml:space="preserve">as part of </w:t>
      </w:r>
      <w:proofErr w:type="spellStart"/>
      <w:r w:rsidR="61F41002" w:rsidRPr="354FD1CE">
        <w:rPr>
          <w:rFonts w:ascii="Unica77 LL" w:hAnsi="Unica77 LL" w:cs="Unica77 LL"/>
          <w:sz w:val="48"/>
          <w:szCs w:val="48"/>
        </w:rPr>
        <w:t>N</w:t>
      </w:r>
      <w:r w:rsidRPr="354FD1CE">
        <w:rPr>
          <w:rFonts w:ascii="Unica77 LL" w:hAnsi="Unica77 LL" w:cs="Unica77 LL"/>
          <w:sz w:val="48"/>
          <w:szCs w:val="48"/>
        </w:rPr>
        <w:t>ottdance</w:t>
      </w:r>
      <w:proofErr w:type="spellEnd"/>
      <w:r w:rsidRPr="354FD1CE">
        <w:rPr>
          <w:rFonts w:ascii="Unica77 LL" w:hAnsi="Unica77 LL" w:cs="Unica77 LL"/>
          <w:sz w:val="48"/>
          <w:szCs w:val="48"/>
        </w:rPr>
        <w:t xml:space="preserve"> 2025. Suitable for ages 18 and over. </w:t>
      </w:r>
    </w:p>
    <w:p w14:paraId="2AEAAE67" w14:textId="77777777" w:rsidR="00CF5E48" w:rsidRDefault="006E51B3" w:rsidP="006E51B3">
      <w:pPr>
        <w:spacing w:line="360" w:lineRule="auto"/>
        <w:rPr>
          <w:rFonts w:ascii="Unica77 LL" w:hAnsi="Unica77 LL" w:cs="Unica77 LL"/>
          <w:sz w:val="48"/>
          <w:szCs w:val="48"/>
        </w:rPr>
      </w:pPr>
      <w:r w:rsidRPr="006E51B3">
        <w:rPr>
          <w:rFonts w:ascii="Unica77 LL" w:hAnsi="Unica77 LL" w:cs="Unica77 LL"/>
          <w:sz w:val="48"/>
          <w:szCs w:val="48"/>
        </w:rPr>
        <w:t xml:space="preserve"> </w:t>
      </w:r>
    </w:p>
    <w:p w14:paraId="332C427B" w14:textId="7611FB82"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Sat 25 - Sun 26 Oct </w:t>
      </w:r>
    </w:p>
    <w:p w14:paraId="43FF3B8E"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Festival of Resistance </w:t>
      </w:r>
    </w:p>
    <w:p w14:paraId="319C8C61"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 xml:space="preserve">Join us for a special weekend of community celebration and solidarity. Meet community groups and activists, take part in talks and creative workshops and be part of the action. </w:t>
      </w:r>
    </w:p>
    <w:p w14:paraId="515F1A7F" w14:textId="77777777" w:rsidR="00CF5E48"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 xml:space="preserve"> </w:t>
      </w:r>
    </w:p>
    <w:p w14:paraId="7FDB155B" w14:textId="6A8D7F72"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Sat 1 Nov, 10:20am &amp; 1:30pm  </w:t>
      </w:r>
    </w:p>
    <w:p w14:paraId="12CF4AC8"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The Show for Young Men by </w:t>
      </w:r>
      <w:proofErr w:type="spellStart"/>
      <w:r w:rsidRPr="006E51B3">
        <w:rPr>
          <w:rFonts w:ascii="Unica77 LL" w:hAnsi="Unica77 LL" w:cs="Unica77 LL"/>
          <w:b/>
          <w:bCs/>
          <w:sz w:val="48"/>
          <w:szCs w:val="48"/>
        </w:rPr>
        <w:t>GuestHouse</w:t>
      </w:r>
      <w:proofErr w:type="spellEnd"/>
      <w:r w:rsidRPr="006E51B3">
        <w:rPr>
          <w:rFonts w:ascii="Unica77 LL" w:hAnsi="Unica77 LL" w:cs="Unica77 LL"/>
          <w:b/>
          <w:bCs/>
          <w:sz w:val="48"/>
          <w:szCs w:val="48"/>
        </w:rPr>
        <w:t xml:space="preserve"> Projects </w:t>
      </w:r>
    </w:p>
    <w:p w14:paraId="3574A4E9" w14:textId="300AD139" w:rsidR="006E51B3" w:rsidRPr="006E51B3" w:rsidRDefault="006E51B3" w:rsidP="006E51B3">
      <w:pPr>
        <w:spacing w:line="360" w:lineRule="auto"/>
        <w:rPr>
          <w:rFonts w:ascii="Unica77 LL" w:hAnsi="Unica77 LL" w:cs="Unica77 LL"/>
          <w:sz w:val="48"/>
          <w:szCs w:val="48"/>
          <w:lang w:val="en"/>
        </w:rPr>
      </w:pPr>
      <w:r w:rsidRPr="354FD1CE">
        <w:rPr>
          <w:rFonts w:ascii="Unica77 LL" w:hAnsi="Unica77 LL" w:cs="Unica77 LL"/>
          <w:sz w:val="48"/>
          <w:szCs w:val="48"/>
        </w:rPr>
        <w:lastRenderedPageBreak/>
        <w:t xml:space="preserve">A funny and tender contemporary dance performance that considers the complexities of modern-day masculinity, presented as part of </w:t>
      </w:r>
      <w:proofErr w:type="spellStart"/>
      <w:r w:rsidR="4C1F701E" w:rsidRPr="354FD1CE">
        <w:rPr>
          <w:rFonts w:ascii="Unica77 LL" w:hAnsi="Unica77 LL" w:cs="Unica77 LL"/>
          <w:sz w:val="48"/>
          <w:szCs w:val="48"/>
        </w:rPr>
        <w:t>N</w:t>
      </w:r>
      <w:r w:rsidRPr="354FD1CE">
        <w:rPr>
          <w:rFonts w:ascii="Unica77 LL" w:hAnsi="Unica77 LL" w:cs="Unica77 LL"/>
          <w:sz w:val="48"/>
          <w:szCs w:val="48"/>
        </w:rPr>
        <w:t>ottdance</w:t>
      </w:r>
      <w:proofErr w:type="spellEnd"/>
      <w:r w:rsidRPr="354FD1CE">
        <w:rPr>
          <w:rFonts w:ascii="Unica77 LL" w:hAnsi="Unica77 LL" w:cs="Unica77 LL"/>
          <w:sz w:val="48"/>
          <w:szCs w:val="48"/>
        </w:rPr>
        <w:t xml:space="preserve"> 2025. Suitable for ages 8 and over. </w:t>
      </w:r>
    </w:p>
    <w:p w14:paraId="35A8D52D" w14:textId="77777777" w:rsidR="00CF5E48"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 xml:space="preserve"> </w:t>
      </w:r>
    </w:p>
    <w:p w14:paraId="0442FE56" w14:textId="2FB45EE2"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Tue 4 Nov, 6.30pm </w:t>
      </w:r>
    </w:p>
    <w:p w14:paraId="1923CFE8"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Jarman Award 2025</w:t>
      </w:r>
    </w:p>
    <w:p w14:paraId="0DEBC6A2"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 xml:space="preserve">Jarman Award Touring Programme 2025, followed by an in-conversation with Morgan Quaintance. </w:t>
      </w:r>
    </w:p>
    <w:p w14:paraId="292FF60A"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 xml:space="preserve"> </w:t>
      </w:r>
    </w:p>
    <w:p w14:paraId="2FFEB886"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Fri 21 Nov, 7pm </w:t>
      </w:r>
    </w:p>
    <w:p w14:paraId="59F9ACD1"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Morphic Resonance by Beth Kettel </w:t>
      </w:r>
    </w:p>
    <w:p w14:paraId="5A67BA59"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lastRenderedPageBreak/>
        <w:t xml:space="preserve">An immersive performance that blends sound, costume and movement to explore perception, consciousness, communication and interrelationships, followed by an after-party with collaborators and sound artists. </w:t>
      </w:r>
    </w:p>
    <w:p w14:paraId="5864BBCD"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 xml:space="preserve"> </w:t>
      </w:r>
    </w:p>
    <w:p w14:paraId="2B858EA7"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Fri 5 - Sun 7 Dec  </w:t>
      </w:r>
    </w:p>
    <w:p w14:paraId="3DBE54B7"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Craft Fair Contemporary </w:t>
      </w:r>
    </w:p>
    <w:p w14:paraId="49C4C539"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40 stalls from independent designers and makers showcasing a variety of specialisms.</w:t>
      </w:r>
    </w:p>
    <w:p w14:paraId="29448498" w14:textId="77777777" w:rsidR="006E51B3" w:rsidRPr="006E51B3" w:rsidRDefault="006E51B3" w:rsidP="006E51B3">
      <w:pPr>
        <w:spacing w:line="360" w:lineRule="auto"/>
        <w:rPr>
          <w:rFonts w:ascii="Unica77 LL" w:hAnsi="Unica77 LL" w:cs="Unica77 LL"/>
          <w:sz w:val="48"/>
          <w:szCs w:val="48"/>
          <w:lang w:val="en-US"/>
        </w:rPr>
      </w:pPr>
      <w:r w:rsidRPr="006E51B3">
        <w:rPr>
          <w:rFonts w:ascii="Unica77 LL" w:hAnsi="Unica77 LL" w:cs="Unica77 LL"/>
          <w:sz w:val="48"/>
          <w:szCs w:val="48"/>
          <w:lang w:val="en-US"/>
        </w:rPr>
        <w:t xml:space="preserve">For more information about the exhibition, related events and learning </w:t>
      </w:r>
      <w:proofErr w:type="spellStart"/>
      <w:r w:rsidRPr="006E51B3">
        <w:rPr>
          <w:rFonts w:ascii="Unica77 LL" w:hAnsi="Unica77 LL" w:cs="Unica77 LL"/>
          <w:sz w:val="48"/>
          <w:szCs w:val="48"/>
          <w:lang w:val="en-US"/>
        </w:rPr>
        <w:lastRenderedPageBreak/>
        <w:t>programmes</w:t>
      </w:r>
      <w:proofErr w:type="spellEnd"/>
      <w:r w:rsidRPr="006E51B3">
        <w:rPr>
          <w:rFonts w:ascii="Unica77 LL" w:hAnsi="Unica77 LL" w:cs="Unica77 LL"/>
          <w:sz w:val="48"/>
          <w:szCs w:val="48"/>
          <w:lang w:val="en-US"/>
        </w:rPr>
        <w:t xml:space="preserve">, visit nottinghamcontemporary.org or scan here: </w:t>
      </w:r>
    </w:p>
    <w:p w14:paraId="449F7597"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lang w:val="en-US"/>
        </w:rPr>
        <w:t xml:space="preserve"> </w:t>
      </w:r>
    </w:p>
    <w:p w14:paraId="346EE870" w14:textId="56F070AB"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lang w:val="en"/>
        </w:rPr>
        <w:t xml:space="preserve"> </w:t>
      </w:r>
      <w:r w:rsidRPr="006E51B3">
        <w:rPr>
          <w:rFonts w:ascii="Unica77 LL" w:hAnsi="Unica77 LL" w:cs="Unica77 LL"/>
          <w:noProof/>
          <w:sz w:val="48"/>
          <w:szCs w:val="48"/>
          <w:lang w:val="en"/>
        </w:rPr>
        <w:drawing>
          <wp:inline distT="0" distB="0" distL="0" distR="0" wp14:anchorId="185C5563" wp14:editId="7F09F004">
            <wp:extent cx="2025650" cy="2025650"/>
            <wp:effectExtent l="0" t="0" r="0" b="0"/>
            <wp:docPr id="1346657245" name="Picture 2" descr="A qr code with a letter 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657245" name="Picture 2" descr="A qr code with a letter n&#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5650" cy="2025650"/>
                    </a:xfrm>
                    <a:prstGeom prst="rect">
                      <a:avLst/>
                    </a:prstGeom>
                    <a:noFill/>
                    <a:ln>
                      <a:noFill/>
                    </a:ln>
                  </pic:spPr>
                </pic:pic>
              </a:graphicData>
            </a:graphic>
          </wp:inline>
        </w:drawing>
      </w:r>
    </w:p>
    <w:p w14:paraId="1DD7EE93" w14:textId="77777777" w:rsidR="006E51B3" w:rsidRPr="006E51B3" w:rsidRDefault="006E51B3" w:rsidP="006E51B3">
      <w:pPr>
        <w:spacing w:line="360" w:lineRule="auto"/>
        <w:rPr>
          <w:rFonts w:ascii="Unica77 LL" w:hAnsi="Unica77 LL" w:cs="Unica77 LL"/>
          <w:sz w:val="48"/>
          <w:szCs w:val="48"/>
          <w:lang w:val="en"/>
        </w:rPr>
      </w:pPr>
    </w:p>
    <w:p w14:paraId="7FE847BA" w14:textId="77777777" w:rsidR="006E51B3" w:rsidRPr="006E51B3" w:rsidRDefault="006E51B3" w:rsidP="006E51B3">
      <w:pPr>
        <w:spacing w:line="360" w:lineRule="auto"/>
        <w:rPr>
          <w:rFonts w:ascii="Unica77 LL" w:hAnsi="Unica77 LL" w:cs="Unica77 LL"/>
          <w:b/>
          <w:sz w:val="48"/>
          <w:szCs w:val="48"/>
          <w:lang w:val="en"/>
        </w:rPr>
      </w:pPr>
      <w:r w:rsidRPr="006E51B3">
        <w:rPr>
          <w:rFonts w:ascii="Unica77 LL" w:hAnsi="Unica77 LL" w:cs="Unica77 LL"/>
          <w:b/>
          <w:bCs/>
          <w:sz w:val="48"/>
          <w:szCs w:val="48"/>
          <w:lang w:val="en"/>
        </w:rPr>
        <w:t>COLOPHON</w:t>
      </w:r>
    </w:p>
    <w:p w14:paraId="0D14B1F8"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We are grateful to all those whose generosity made this exhibition possible.</w:t>
      </w:r>
    </w:p>
    <w:p w14:paraId="6DFC3342" w14:textId="77777777" w:rsidR="006E51B3" w:rsidRPr="006E51B3" w:rsidRDefault="006E51B3" w:rsidP="006E51B3">
      <w:pPr>
        <w:spacing w:line="360" w:lineRule="auto"/>
        <w:rPr>
          <w:rFonts w:ascii="Unica77 LL" w:hAnsi="Unica77 LL" w:cs="Unica77 LL"/>
          <w:sz w:val="48"/>
          <w:szCs w:val="48"/>
          <w:lang w:val="en"/>
        </w:rPr>
      </w:pPr>
    </w:p>
    <w:p w14:paraId="7F4765B5"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lastRenderedPageBreak/>
        <w:t>Headline Supporter: Diane and Tariq Al-</w:t>
      </w:r>
      <w:proofErr w:type="spellStart"/>
      <w:r w:rsidRPr="006E51B3">
        <w:rPr>
          <w:rFonts w:ascii="Unica77 LL" w:hAnsi="Unica77 LL" w:cs="Unica77 LL"/>
          <w:sz w:val="48"/>
          <w:szCs w:val="48"/>
        </w:rPr>
        <w:t>Ghussein</w:t>
      </w:r>
      <w:proofErr w:type="spellEnd"/>
      <w:r w:rsidRPr="006E51B3">
        <w:rPr>
          <w:rFonts w:ascii="Unica77 LL" w:hAnsi="Unica77 LL" w:cs="Unica77 LL"/>
          <w:sz w:val="48"/>
          <w:szCs w:val="48"/>
        </w:rPr>
        <w:t xml:space="preserve"> </w:t>
      </w:r>
    </w:p>
    <w:p w14:paraId="7115BEF9" w14:textId="77777777" w:rsidR="006E51B3" w:rsidRPr="006E51B3" w:rsidRDefault="006E51B3" w:rsidP="006E51B3">
      <w:pPr>
        <w:spacing w:line="360" w:lineRule="auto"/>
        <w:rPr>
          <w:rFonts w:ascii="Unica77 LL" w:hAnsi="Unica77 LL" w:cs="Unica77 LL"/>
          <w:sz w:val="48"/>
          <w:szCs w:val="48"/>
          <w:lang w:val="en"/>
        </w:rPr>
      </w:pPr>
    </w:p>
    <w:p w14:paraId="6A4C37C9"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 xml:space="preserve">Exhibition Circle: Fadi Kassis, Louisa Macmillan, Lorenzo Legarda Leviste and Fahad Mayet, Rafic Said, Maria Sukkar, The Abu-Suud Family in memory of Ghazwa Abu-Suud, Sara Tayeb, Yafa Foundation, Marwan Shehadeh, Selim &amp; Houda </w:t>
      </w:r>
      <w:proofErr w:type="spellStart"/>
      <w:r w:rsidRPr="006E51B3">
        <w:rPr>
          <w:rFonts w:ascii="Unica77 LL" w:hAnsi="Unica77 LL" w:cs="Unica77 LL"/>
          <w:sz w:val="48"/>
          <w:szCs w:val="48"/>
        </w:rPr>
        <w:t>Bouafsoun</w:t>
      </w:r>
      <w:proofErr w:type="spellEnd"/>
      <w:r w:rsidRPr="006E51B3">
        <w:rPr>
          <w:rFonts w:ascii="Unica77 LL" w:hAnsi="Unica77 LL" w:cs="Unica77 LL"/>
          <w:sz w:val="48"/>
          <w:szCs w:val="48"/>
        </w:rPr>
        <w:t xml:space="preserve"> and those who wish to remain anonymous.  </w:t>
      </w:r>
    </w:p>
    <w:p w14:paraId="0905186D" w14:textId="77777777" w:rsidR="006E51B3" w:rsidRPr="006E51B3" w:rsidRDefault="006E51B3" w:rsidP="006E51B3">
      <w:pPr>
        <w:spacing w:line="360" w:lineRule="auto"/>
        <w:rPr>
          <w:rFonts w:ascii="Unica77 LL" w:hAnsi="Unica77 LL" w:cs="Unica77 LL"/>
          <w:sz w:val="48"/>
          <w:szCs w:val="48"/>
          <w:lang w:val="en"/>
        </w:rPr>
      </w:pPr>
    </w:p>
    <w:p w14:paraId="2386D17C"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Commissioning Circle:</w:t>
      </w:r>
      <w:r w:rsidRPr="006E51B3">
        <w:rPr>
          <w:rFonts w:ascii="Unica77 LL" w:hAnsi="Unica77 LL" w:cs="Unica77 LL"/>
          <w:b/>
          <w:bCs/>
          <w:sz w:val="48"/>
          <w:szCs w:val="48"/>
        </w:rPr>
        <w:t xml:space="preserve"> </w:t>
      </w:r>
      <w:proofErr w:type="spellStart"/>
      <w:r w:rsidRPr="006E51B3">
        <w:rPr>
          <w:rFonts w:ascii="Unica77 LL" w:hAnsi="Unica77 LL" w:cs="Unica77 LL"/>
          <w:sz w:val="48"/>
          <w:szCs w:val="48"/>
        </w:rPr>
        <w:t>Nissreen</w:t>
      </w:r>
      <w:proofErr w:type="spellEnd"/>
      <w:r w:rsidRPr="006E51B3">
        <w:rPr>
          <w:rFonts w:ascii="Unica77 LL" w:hAnsi="Unica77 LL" w:cs="Unica77 LL"/>
          <w:sz w:val="48"/>
          <w:szCs w:val="48"/>
        </w:rPr>
        <w:t xml:space="preserve"> </w:t>
      </w:r>
      <w:proofErr w:type="spellStart"/>
      <w:r w:rsidRPr="006E51B3">
        <w:rPr>
          <w:rFonts w:ascii="Unica77 LL" w:hAnsi="Unica77 LL" w:cs="Unica77 LL"/>
          <w:sz w:val="48"/>
          <w:szCs w:val="48"/>
        </w:rPr>
        <w:t>Darawish</w:t>
      </w:r>
      <w:proofErr w:type="spellEnd"/>
      <w:r w:rsidRPr="006E51B3">
        <w:rPr>
          <w:rFonts w:ascii="Unica77 LL" w:hAnsi="Unica77 LL" w:cs="Unica77 LL"/>
          <w:sz w:val="48"/>
          <w:szCs w:val="48"/>
        </w:rPr>
        <w:t xml:space="preserve">, Gabriela Galcerán, Hamza </w:t>
      </w:r>
      <w:r w:rsidRPr="006E51B3">
        <w:rPr>
          <w:rFonts w:ascii="Unica77 LL" w:hAnsi="Unica77 LL" w:cs="Unica77 LL"/>
          <w:sz w:val="48"/>
          <w:szCs w:val="48"/>
        </w:rPr>
        <w:lastRenderedPageBreak/>
        <w:t>Serafi, Carlo Solari and Paula del Sol, and those who wish to remain anonymous.</w:t>
      </w:r>
    </w:p>
    <w:p w14:paraId="061F4B41" w14:textId="77777777" w:rsidR="006E51B3" w:rsidRPr="006E51B3" w:rsidRDefault="006E51B3" w:rsidP="006E51B3">
      <w:pPr>
        <w:spacing w:line="360" w:lineRule="auto"/>
        <w:rPr>
          <w:rFonts w:ascii="Unica77 LL" w:hAnsi="Unica77 LL" w:cs="Unica77 LL"/>
          <w:sz w:val="48"/>
          <w:szCs w:val="48"/>
          <w:lang w:val="en"/>
        </w:rPr>
      </w:pPr>
    </w:p>
    <w:p w14:paraId="7996C1D8"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 xml:space="preserve">The exhibition is co-commissioned by Nottingham Contemporary, </w:t>
      </w:r>
      <w:proofErr w:type="spellStart"/>
      <w:r w:rsidRPr="006E51B3">
        <w:rPr>
          <w:rFonts w:ascii="Unica77 LL" w:hAnsi="Unica77 LL" w:cs="Unica77 LL"/>
          <w:sz w:val="48"/>
          <w:szCs w:val="48"/>
        </w:rPr>
        <w:t>Kunstinstituut</w:t>
      </w:r>
      <w:proofErr w:type="spellEnd"/>
      <w:r w:rsidRPr="006E51B3">
        <w:rPr>
          <w:rFonts w:ascii="Unica77 LL" w:hAnsi="Unica77 LL" w:cs="Unica77 LL"/>
          <w:sz w:val="48"/>
          <w:szCs w:val="48"/>
        </w:rPr>
        <w:t xml:space="preserve"> Melly, and MACBA.</w:t>
      </w:r>
    </w:p>
    <w:p w14:paraId="27977561" w14:textId="77777777" w:rsidR="006E51B3" w:rsidRPr="006E51B3" w:rsidRDefault="006E51B3" w:rsidP="006E51B3">
      <w:pPr>
        <w:spacing w:line="360" w:lineRule="auto"/>
        <w:rPr>
          <w:rFonts w:ascii="Unica77 LL" w:hAnsi="Unica77 LL" w:cs="Unica77 LL"/>
          <w:sz w:val="48"/>
          <w:szCs w:val="48"/>
          <w:lang w:val="en"/>
        </w:rPr>
      </w:pPr>
    </w:p>
    <w:p w14:paraId="787ED217"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 xml:space="preserve">The exhibition is curated by Salma </w:t>
      </w:r>
      <w:proofErr w:type="spellStart"/>
      <w:r w:rsidRPr="006E51B3">
        <w:rPr>
          <w:rFonts w:ascii="Unica77 LL" w:hAnsi="Unica77 LL" w:cs="Unica77 LL"/>
          <w:sz w:val="48"/>
          <w:szCs w:val="48"/>
        </w:rPr>
        <w:t>Tuqan</w:t>
      </w:r>
      <w:proofErr w:type="spellEnd"/>
      <w:r w:rsidRPr="006E51B3">
        <w:rPr>
          <w:rFonts w:ascii="Unica77 LL" w:hAnsi="Unica77 LL" w:cs="Unica77 LL"/>
          <w:sz w:val="48"/>
          <w:szCs w:val="48"/>
        </w:rPr>
        <w:t xml:space="preserve"> and Niall Ó </w:t>
      </w:r>
      <w:proofErr w:type="spellStart"/>
      <w:r w:rsidRPr="006E51B3">
        <w:rPr>
          <w:rFonts w:ascii="Unica77 LL" w:hAnsi="Unica77 LL" w:cs="Unica77 LL"/>
          <w:sz w:val="48"/>
          <w:szCs w:val="48"/>
        </w:rPr>
        <w:t>Faircheallaigh</w:t>
      </w:r>
      <w:proofErr w:type="spellEnd"/>
      <w:r w:rsidRPr="006E51B3">
        <w:rPr>
          <w:rFonts w:ascii="Unica77 LL" w:hAnsi="Unica77 LL" w:cs="Unica77 LL"/>
          <w:sz w:val="48"/>
          <w:szCs w:val="48"/>
        </w:rPr>
        <w:t>.</w:t>
      </w:r>
    </w:p>
    <w:p w14:paraId="344EC3FA" w14:textId="77777777" w:rsidR="006E51B3" w:rsidRPr="006E51B3" w:rsidRDefault="006E51B3" w:rsidP="006E51B3">
      <w:pPr>
        <w:spacing w:line="360" w:lineRule="auto"/>
        <w:rPr>
          <w:rFonts w:ascii="Unica77 LL" w:hAnsi="Unica77 LL" w:cs="Unica77 LL"/>
          <w:sz w:val="48"/>
          <w:szCs w:val="48"/>
          <w:lang w:val="en"/>
        </w:rPr>
      </w:pPr>
    </w:p>
    <w:p w14:paraId="4CC11EF8"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Exhibition graphics by Waste Studio.</w:t>
      </w:r>
    </w:p>
    <w:p w14:paraId="27CDDF12" w14:textId="77777777" w:rsidR="006E51B3" w:rsidRPr="006E51B3" w:rsidRDefault="006E51B3" w:rsidP="006E51B3">
      <w:pPr>
        <w:spacing w:line="360" w:lineRule="auto"/>
        <w:rPr>
          <w:rFonts w:ascii="Unica77 LL" w:hAnsi="Unica77 LL" w:cs="Unica77 LL"/>
          <w:sz w:val="48"/>
          <w:szCs w:val="48"/>
          <w:lang w:val="en"/>
        </w:rPr>
      </w:pPr>
    </w:p>
    <w:p w14:paraId="1FF37A40"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 xml:space="preserve">Nottingham Contemporary is a registered charity and dependent on the </w:t>
      </w:r>
      <w:r w:rsidRPr="006E51B3">
        <w:rPr>
          <w:rFonts w:ascii="Unica77 LL" w:hAnsi="Unica77 LL" w:cs="Unica77 LL"/>
          <w:sz w:val="48"/>
          <w:szCs w:val="48"/>
        </w:rPr>
        <w:lastRenderedPageBreak/>
        <w:t>generosity of our visitors, partners and supporters.</w:t>
      </w:r>
    </w:p>
    <w:p w14:paraId="5AA5B261" w14:textId="77777777" w:rsidR="006E51B3" w:rsidRPr="006E51B3" w:rsidRDefault="006E51B3" w:rsidP="006E51B3">
      <w:pPr>
        <w:spacing w:line="360" w:lineRule="auto"/>
        <w:rPr>
          <w:rFonts w:ascii="Unica77 LL" w:hAnsi="Unica77 LL" w:cs="Unica77 LL"/>
          <w:sz w:val="48"/>
          <w:szCs w:val="48"/>
          <w:lang w:val="en"/>
        </w:rPr>
      </w:pPr>
    </w:p>
    <w:p w14:paraId="21B917DF"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If you would like a calm space to reflect during your visit, please feel free to use Gallery 0 (room adjacent to Gallery 1), where you can also find support resources and tools. Please speak to a member of staff for more information.</w:t>
      </w:r>
    </w:p>
    <w:p w14:paraId="54D57750" w14:textId="77777777" w:rsidR="006E51B3" w:rsidRPr="006E51B3" w:rsidRDefault="006E51B3" w:rsidP="006E51B3">
      <w:pPr>
        <w:spacing w:line="360" w:lineRule="auto"/>
        <w:rPr>
          <w:rFonts w:ascii="Unica77 LL" w:hAnsi="Unica77 LL" w:cs="Unica77 LL"/>
          <w:sz w:val="48"/>
          <w:szCs w:val="48"/>
          <w:lang w:val="en"/>
        </w:rPr>
      </w:pPr>
    </w:p>
    <w:p w14:paraId="1C4F25D6"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If you would like to use any alternative forms of interpretation, we have a range of accessible versions on our Access Wall beside Reception or alongside the wall text in the exhibition.</w:t>
      </w:r>
    </w:p>
    <w:p w14:paraId="62F3ABB0" w14:textId="77777777" w:rsidR="006E51B3" w:rsidRDefault="006E51B3" w:rsidP="006E51B3"/>
    <w:sectPr w:rsidR="006E51B3">
      <w:headerReference w:type="default" r:id="rId1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7D216" w14:textId="77777777" w:rsidR="00D12935" w:rsidRDefault="00D12935" w:rsidP="006E51B3">
      <w:pPr>
        <w:spacing w:after="0" w:line="240" w:lineRule="auto"/>
      </w:pPr>
      <w:r>
        <w:separator/>
      </w:r>
    </w:p>
  </w:endnote>
  <w:endnote w:type="continuationSeparator" w:id="0">
    <w:p w14:paraId="1764861D" w14:textId="77777777" w:rsidR="00D12935" w:rsidRDefault="00D12935" w:rsidP="006E5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Unica77 LL">
    <w:altName w:val="Calibri"/>
    <w:panose1 w:val="020B0804030101020102"/>
    <w:charset w:val="4D"/>
    <w:family w:val="swiss"/>
    <w:notTrueType/>
    <w:pitch w:val="variable"/>
    <w:sig w:usb0="A00000BF" w:usb1="4000206B"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9537520"/>
      <w:docPartObj>
        <w:docPartGallery w:val="Page Numbers (Bottom of Page)"/>
        <w:docPartUnique/>
      </w:docPartObj>
    </w:sdtPr>
    <w:sdtContent>
      <w:p w14:paraId="44E8D4D7" w14:textId="58E3FA01" w:rsidR="00FE1432" w:rsidRDefault="00FE1432" w:rsidP="00010E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646CB0E" w14:textId="77777777" w:rsidR="00FE1432" w:rsidRDefault="00FE1432" w:rsidP="00FE14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0277795"/>
      <w:docPartObj>
        <w:docPartGallery w:val="Page Numbers (Bottom of Page)"/>
        <w:docPartUnique/>
      </w:docPartObj>
    </w:sdtPr>
    <w:sdtContent>
      <w:p w14:paraId="79DDD96F" w14:textId="4B4A4CC6" w:rsidR="00FE1432" w:rsidRDefault="00FE1432" w:rsidP="00010E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BC619EF" w14:textId="77777777" w:rsidR="00FE1432" w:rsidRDefault="00FE1432" w:rsidP="00FE14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2D3F6" w14:textId="77777777" w:rsidR="00D12935" w:rsidRDefault="00D12935" w:rsidP="006E51B3">
      <w:pPr>
        <w:spacing w:after="0" w:line="240" w:lineRule="auto"/>
      </w:pPr>
      <w:r>
        <w:separator/>
      </w:r>
    </w:p>
  </w:footnote>
  <w:footnote w:type="continuationSeparator" w:id="0">
    <w:p w14:paraId="6C11ABA8" w14:textId="77777777" w:rsidR="00D12935" w:rsidRDefault="00D12935" w:rsidP="006E5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7C0FF" w14:textId="1712E7C4" w:rsidR="006E51B3" w:rsidRPr="00CF5E48" w:rsidRDefault="006E51B3">
    <w:pPr>
      <w:pStyle w:val="Header"/>
      <w:rPr>
        <w:rFonts w:ascii="Unica77 LL" w:hAnsi="Unica77 LL" w:cs="Unica77 LL"/>
        <w:sz w:val="28"/>
        <w:szCs w:val="28"/>
      </w:rPr>
    </w:pPr>
    <w:r w:rsidRPr="00CF5E48">
      <w:rPr>
        <w:rFonts w:ascii="Unica77 LL" w:hAnsi="Unica77 LL" w:cs="Unica77 LL"/>
        <w:sz w:val="28"/>
        <w:szCs w:val="28"/>
      </w:rPr>
      <w:t>Basel Abbas &amp; Ruanne Abou-Rahme Large Print Exhibition Notes</w:t>
    </w:r>
  </w:p>
  <w:p w14:paraId="4925C5E6" w14:textId="77777777" w:rsidR="006E51B3" w:rsidRDefault="006E51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1B3"/>
    <w:rsid w:val="00234CF3"/>
    <w:rsid w:val="003C60CA"/>
    <w:rsid w:val="00422253"/>
    <w:rsid w:val="004B2DE3"/>
    <w:rsid w:val="00593A6C"/>
    <w:rsid w:val="005C3494"/>
    <w:rsid w:val="006E51B3"/>
    <w:rsid w:val="00955209"/>
    <w:rsid w:val="00A468BB"/>
    <w:rsid w:val="00BD3E1D"/>
    <w:rsid w:val="00CF5E48"/>
    <w:rsid w:val="00D12935"/>
    <w:rsid w:val="00FE1432"/>
    <w:rsid w:val="0A3ACBDC"/>
    <w:rsid w:val="1401CB12"/>
    <w:rsid w:val="1B04D941"/>
    <w:rsid w:val="25D10458"/>
    <w:rsid w:val="28B4C038"/>
    <w:rsid w:val="354FD1CE"/>
    <w:rsid w:val="4C1F701E"/>
    <w:rsid w:val="56678652"/>
    <w:rsid w:val="61F41002"/>
    <w:rsid w:val="71B9FBD9"/>
    <w:rsid w:val="7F6ED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E6D2C"/>
  <w15:chartTrackingRefBased/>
  <w15:docId w15:val="{5A13FCB8-6A01-47C5-B1A8-EA5AB4509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1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51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51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1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1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1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1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1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1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1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51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51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1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1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1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1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1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1B3"/>
    <w:rPr>
      <w:rFonts w:eastAsiaTheme="majorEastAsia" w:cstheme="majorBidi"/>
      <w:color w:val="272727" w:themeColor="text1" w:themeTint="D8"/>
    </w:rPr>
  </w:style>
  <w:style w:type="paragraph" w:styleId="Title">
    <w:name w:val="Title"/>
    <w:basedOn w:val="Normal"/>
    <w:next w:val="Normal"/>
    <w:link w:val="TitleChar"/>
    <w:uiPriority w:val="10"/>
    <w:qFormat/>
    <w:rsid w:val="006E51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1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1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1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1B3"/>
    <w:pPr>
      <w:spacing w:before="160"/>
      <w:jc w:val="center"/>
    </w:pPr>
    <w:rPr>
      <w:i/>
      <w:iCs/>
      <w:color w:val="404040" w:themeColor="text1" w:themeTint="BF"/>
    </w:rPr>
  </w:style>
  <w:style w:type="character" w:customStyle="1" w:styleId="QuoteChar">
    <w:name w:val="Quote Char"/>
    <w:basedOn w:val="DefaultParagraphFont"/>
    <w:link w:val="Quote"/>
    <w:uiPriority w:val="29"/>
    <w:rsid w:val="006E51B3"/>
    <w:rPr>
      <w:i/>
      <w:iCs/>
      <w:color w:val="404040" w:themeColor="text1" w:themeTint="BF"/>
    </w:rPr>
  </w:style>
  <w:style w:type="paragraph" w:styleId="ListParagraph">
    <w:name w:val="List Paragraph"/>
    <w:basedOn w:val="Normal"/>
    <w:uiPriority w:val="34"/>
    <w:qFormat/>
    <w:rsid w:val="006E51B3"/>
    <w:pPr>
      <w:ind w:left="720"/>
      <w:contextualSpacing/>
    </w:pPr>
  </w:style>
  <w:style w:type="character" w:styleId="IntenseEmphasis">
    <w:name w:val="Intense Emphasis"/>
    <w:basedOn w:val="DefaultParagraphFont"/>
    <w:uiPriority w:val="21"/>
    <w:qFormat/>
    <w:rsid w:val="006E51B3"/>
    <w:rPr>
      <w:i/>
      <w:iCs/>
      <w:color w:val="0F4761" w:themeColor="accent1" w:themeShade="BF"/>
    </w:rPr>
  </w:style>
  <w:style w:type="paragraph" w:styleId="IntenseQuote">
    <w:name w:val="Intense Quote"/>
    <w:basedOn w:val="Normal"/>
    <w:next w:val="Normal"/>
    <w:link w:val="IntenseQuoteChar"/>
    <w:uiPriority w:val="30"/>
    <w:qFormat/>
    <w:rsid w:val="006E51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1B3"/>
    <w:rPr>
      <w:i/>
      <w:iCs/>
      <w:color w:val="0F4761" w:themeColor="accent1" w:themeShade="BF"/>
    </w:rPr>
  </w:style>
  <w:style w:type="character" w:styleId="IntenseReference">
    <w:name w:val="Intense Reference"/>
    <w:basedOn w:val="DefaultParagraphFont"/>
    <w:uiPriority w:val="32"/>
    <w:qFormat/>
    <w:rsid w:val="006E51B3"/>
    <w:rPr>
      <w:b/>
      <w:bCs/>
      <w:smallCaps/>
      <w:color w:val="0F4761" w:themeColor="accent1" w:themeShade="BF"/>
      <w:spacing w:val="5"/>
    </w:rPr>
  </w:style>
  <w:style w:type="paragraph" w:styleId="Header">
    <w:name w:val="header"/>
    <w:basedOn w:val="Normal"/>
    <w:link w:val="HeaderChar"/>
    <w:uiPriority w:val="99"/>
    <w:unhideWhenUsed/>
    <w:rsid w:val="006E51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1B3"/>
  </w:style>
  <w:style w:type="paragraph" w:styleId="Footer">
    <w:name w:val="footer"/>
    <w:basedOn w:val="Normal"/>
    <w:link w:val="FooterChar"/>
    <w:uiPriority w:val="99"/>
    <w:unhideWhenUsed/>
    <w:rsid w:val="006E51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1B3"/>
  </w:style>
  <w:style w:type="character" w:styleId="PageNumber">
    <w:name w:val="page number"/>
    <w:basedOn w:val="DefaultParagraphFont"/>
    <w:uiPriority w:val="99"/>
    <w:semiHidden/>
    <w:unhideWhenUsed/>
    <w:rsid w:val="00FE1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21B43F0CA69F4C92EEE454B184FD86" ma:contentTypeVersion="23" ma:contentTypeDescription="Create a new document." ma:contentTypeScope="" ma:versionID="ccc86b1c0924860dc0d1c039a1f6ea96">
  <xsd:schema xmlns:xsd="http://www.w3.org/2001/XMLSchema" xmlns:xs="http://www.w3.org/2001/XMLSchema" xmlns:p="http://schemas.microsoft.com/office/2006/metadata/properties" xmlns:ns2="91c450c0-9d24-4737-9428-2505e389a350" xmlns:ns3="cf333d44-7a44-491b-be32-ce03608b8bb7" targetNamespace="http://schemas.microsoft.com/office/2006/metadata/properties" ma:root="true" ma:fieldsID="aa87f2078db6d82892ee90053a3b9b6d" ns2:_="" ns3:_="">
    <xsd:import namespace="91c450c0-9d24-4737-9428-2505e389a350"/>
    <xsd:import namespace="cf333d44-7a44-491b-be32-ce03608b8b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450c0-9d24-4737-9428-2505e389a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4201be-8e23-4d28-8fc3-86cfb3f710e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Location" ma:index="19" nillable="true" ma:displayName="Location" ma:hidden="true"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333d44-7a44-491b-be32-ce03608b8bb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db917fc-840d-4a02-bded-5ce3bbe60ca4}" ma:internalName="TaxCatchAll" ma:readOnly="false" ma:showField="CatchAllData" ma:web="cf333d44-7a44-491b-be32-ce03608b8bb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f333d44-7a44-491b-be32-ce03608b8bb7" xsi:nil="true"/>
    <lcf76f155ced4ddcb4097134ff3c332f xmlns="91c450c0-9d24-4737-9428-2505e389a3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1F5674-477C-4181-AF03-6394155FFC9B}">
  <ds:schemaRefs>
    <ds:schemaRef ds:uri="http://schemas.microsoft.com/sharepoint/v3/contenttype/forms"/>
  </ds:schemaRefs>
</ds:datastoreItem>
</file>

<file path=customXml/itemProps2.xml><?xml version="1.0" encoding="utf-8"?>
<ds:datastoreItem xmlns:ds="http://schemas.openxmlformats.org/officeDocument/2006/customXml" ds:itemID="{F733F38C-5A69-4303-BBF3-038080153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450c0-9d24-4737-9428-2505e389a350"/>
    <ds:schemaRef ds:uri="cf333d44-7a44-491b-be32-ce03608b8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A6A816-0937-4B49-8744-BAD3DBEE6BFE}">
  <ds:schemaRefs>
    <ds:schemaRef ds:uri="http://schemas.microsoft.com/office/2006/metadata/properties"/>
    <ds:schemaRef ds:uri="http://schemas.microsoft.com/office/infopath/2007/PartnerControls"/>
    <ds:schemaRef ds:uri="cf333d44-7a44-491b-be32-ce03608b8bb7"/>
    <ds:schemaRef ds:uri="91c450c0-9d24-4737-9428-2505e389a35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1257</Words>
  <Characters>7171</Characters>
  <Application>Microsoft Office Word</Application>
  <DocSecurity>0</DocSecurity>
  <Lines>59</Lines>
  <Paragraphs>16</Paragraphs>
  <ScaleCrop>false</ScaleCrop>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Batson</dc:creator>
  <cp:keywords/>
  <dc:description/>
  <cp:lastModifiedBy>Catherine Masters2</cp:lastModifiedBy>
  <cp:revision>6</cp:revision>
  <dcterms:created xsi:type="dcterms:W3CDTF">2025-09-26T13:17:00Z</dcterms:created>
  <dcterms:modified xsi:type="dcterms:W3CDTF">2025-10-30T09:55:00Z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28928812-2263-4fac-9a44-81520d6947a9</vt:lpwstr>
  </property>
  <property fmtid="{D5CDD505-2E9C-101B-9397-08002B2CF9AE}" pid="3" name="ContentTypeId">
    <vt:lpwstr>0x0101005321B43F0CA69F4C92EEE454B184FD86</vt:lpwstr>
  </property>
  <property fmtid="{D5CDD505-2E9C-101B-9397-08002B2CF9AE}" pid="4" name="MediaServiceImageTags">
    <vt:lpwstr/>
  </property>
</Properties>
</file>