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1D32" w14:textId="1C3E2D1E" w:rsidR="00D42D4F" w:rsidRPr="00E411C4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  <w:u w:val="single"/>
        </w:rPr>
      </w:pPr>
      <w:r w:rsidRPr="00E411C4">
        <w:rPr>
          <w:rFonts w:ascii="Unica77 LL" w:hAnsi="Unica77 LL" w:cs="Unica77 LL"/>
          <w:sz w:val="40"/>
          <w:szCs w:val="40"/>
          <w:u w:val="single"/>
        </w:rPr>
        <w:t>Rosalind Nashashibi Large Print Wall Labels</w:t>
      </w:r>
    </w:p>
    <w:p w14:paraId="1C0A0F7B" w14:textId="77777777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i/>
          <w:iCs/>
          <w:sz w:val="40"/>
          <w:szCs w:val="40"/>
        </w:rPr>
      </w:pPr>
    </w:p>
    <w:p w14:paraId="3DBC4E3F" w14:textId="3A990964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proofErr w:type="spellStart"/>
      <w:r w:rsidRPr="00D42D4F">
        <w:rPr>
          <w:rFonts w:ascii="Unica77 LL" w:hAnsi="Unica77 LL" w:cs="Unica77 LL"/>
          <w:i/>
          <w:iCs/>
          <w:sz w:val="40"/>
          <w:szCs w:val="40"/>
        </w:rPr>
        <w:t>Clockdancer</w:t>
      </w:r>
      <w:proofErr w:type="spellEnd"/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 </w:t>
      </w:r>
    </w:p>
    <w:p w14:paraId="7C12AD4F" w14:textId="65460715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2020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canvas </w:t>
      </w:r>
      <w:r>
        <w:rPr>
          <w:rFonts w:ascii="Unica77 LL" w:hAnsi="Unica77 LL" w:cs="Unica77 LL"/>
          <w:sz w:val="40"/>
          <w:szCs w:val="40"/>
        </w:rPr>
        <w:br/>
      </w:r>
      <w:r w:rsidRPr="00D42D4F">
        <w:rPr>
          <w:rFonts w:ascii="Unica77 LL" w:hAnsi="Unica77 LL" w:cs="Unica77 LL"/>
          <w:sz w:val="40"/>
          <w:szCs w:val="40"/>
        </w:rPr>
        <w:t xml:space="preserve">Private collection </w:t>
      </w:r>
    </w:p>
    <w:p w14:paraId="4A8A8F90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</w:p>
    <w:p w14:paraId="738FBB83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Rest Before Change </w:t>
      </w:r>
    </w:p>
    <w:p w14:paraId="6C198EB1" w14:textId="1711FDA9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2022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  <w:r>
        <w:rPr>
          <w:rFonts w:ascii="Unica77 LL" w:hAnsi="Unica77 LL" w:cs="Unica77 LL"/>
          <w:sz w:val="40"/>
          <w:szCs w:val="40"/>
        </w:rPr>
        <w:br/>
      </w:r>
      <w:r w:rsidRPr="00D42D4F">
        <w:rPr>
          <w:rFonts w:ascii="Unica77 LL" w:hAnsi="Unica77 LL" w:cs="Unica77 LL"/>
          <w:sz w:val="40"/>
          <w:szCs w:val="40"/>
        </w:rPr>
        <w:t xml:space="preserve">Private collection </w:t>
      </w:r>
    </w:p>
    <w:p w14:paraId="283CFDBC" w14:textId="1855A06F" w:rsid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27F86F35" w14:textId="00CF1688" w:rsid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239FFD74" w14:textId="4BCB1EC3" w:rsid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5265F9D3" w14:textId="2D2DF510" w:rsid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571F1F62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2B84111E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lastRenderedPageBreak/>
        <w:t xml:space="preserve">Phosphorus Malvolio </w:t>
      </w:r>
    </w:p>
    <w:p w14:paraId="04916646" w14:textId="6E080BBC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2020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canvas </w:t>
      </w:r>
      <w:r>
        <w:rPr>
          <w:rFonts w:ascii="Unica77 LL" w:hAnsi="Unica77 LL" w:cs="Unica77 LL"/>
          <w:sz w:val="40"/>
          <w:szCs w:val="40"/>
        </w:rPr>
        <w:br/>
      </w:r>
      <w:r w:rsidRPr="00D42D4F">
        <w:rPr>
          <w:rFonts w:ascii="Unica77 LL" w:hAnsi="Unica77 LL" w:cs="Unica77 LL"/>
          <w:sz w:val="40"/>
          <w:szCs w:val="40"/>
        </w:rPr>
        <w:t xml:space="preserve">Private collection </w:t>
      </w:r>
    </w:p>
    <w:p w14:paraId="45B71878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590D2BA6" w14:textId="1C328019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The Yellow Dress (Morisot with a Fan) </w:t>
      </w:r>
      <w:r w:rsidRPr="00D42D4F">
        <w:rPr>
          <w:rFonts w:ascii="Unica77 LL" w:hAnsi="Unica77 LL" w:cs="Unica77 LL"/>
          <w:sz w:val="40"/>
          <w:szCs w:val="40"/>
        </w:rPr>
        <w:t>2022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58690404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69505D30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Blue Shutters </w:t>
      </w:r>
    </w:p>
    <w:p w14:paraId="4B13EB21" w14:textId="36D14475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2022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153C09E8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56303205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Big Cat </w:t>
      </w:r>
    </w:p>
    <w:p w14:paraId="11FBCC46" w14:textId="4FCBEB7D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2023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5D15F2AD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03D866D6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lastRenderedPageBreak/>
        <w:t xml:space="preserve">Woman in a Boat </w:t>
      </w:r>
    </w:p>
    <w:p w14:paraId="1FEDC535" w14:textId="2E0BAFA4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2023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115DE36C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7FB35532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Bow Tie </w:t>
      </w:r>
    </w:p>
    <w:p w14:paraId="1DD8624A" w14:textId="59EA6C97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2023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1154CC34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113F85EE" w14:textId="7D2A9737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Joyous recognition, a smile </w:t>
      </w:r>
      <w:proofErr w:type="gramStart"/>
      <w:r w:rsidRPr="00D42D4F">
        <w:rPr>
          <w:rFonts w:ascii="Unica77 LL" w:hAnsi="Unica77 LL" w:cs="Unica77 LL"/>
          <w:i/>
          <w:iCs/>
          <w:sz w:val="40"/>
          <w:szCs w:val="40"/>
        </w:rPr>
        <w:t>rises up</w:t>
      </w:r>
      <w:proofErr w:type="gramEnd"/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 from the deep </w:t>
      </w:r>
      <w:r w:rsidRPr="00D42D4F">
        <w:rPr>
          <w:rFonts w:ascii="Unica77 LL" w:hAnsi="Unica77 LL" w:cs="Unica77 LL"/>
          <w:sz w:val="40"/>
          <w:szCs w:val="40"/>
        </w:rPr>
        <w:t>2023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65F81F40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4D01B528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Shone Upon </w:t>
      </w:r>
    </w:p>
    <w:p w14:paraId="558F9420" w14:textId="7AD3C744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2022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299086EC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00326C3E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lastRenderedPageBreak/>
        <w:t xml:space="preserve">Slow Rush </w:t>
      </w:r>
    </w:p>
    <w:p w14:paraId="296F271E" w14:textId="2894D218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2023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704CABB2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283C8444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The Dog in the Mirror </w:t>
      </w:r>
    </w:p>
    <w:p w14:paraId="34AAE8D0" w14:textId="4863C8B8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2023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37181AD4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1BB251AD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Blink, Flip </w:t>
      </w:r>
    </w:p>
    <w:p w14:paraId="22F412B8" w14:textId="32CA04A4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2023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0B20E850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087EF184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Malvolio </w:t>
      </w:r>
    </w:p>
    <w:p w14:paraId="0904122C" w14:textId="087D0BA6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 xml:space="preserve">2020–22 Oil on linen </w:t>
      </w:r>
    </w:p>
    <w:p w14:paraId="403496D4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7C39E4D1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lastRenderedPageBreak/>
        <w:t xml:space="preserve">Heavy Moth </w:t>
      </w:r>
    </w:p>
    <w:p w14:paraId="540C2707" w14:textId="3C8B0D58" w:rsidR="00D42D4F" w:rsidRDefault="00D42D4F" w:rsidP="00D42D4F">
      <w:pPr>
        <w:pStyle w:val="NormalWeb"/>
        <w:spacing w:line="360" w:lineRule="auto"/>
        <w:rPr>
          <w:rFonts w:ascii="Unica77 LL" w:hAnsi="Unica77 LL" w:cs="Unica77 LL"/>
          <w:sz w:val="40"/>
          <w:szCs w:val="40"/>
        </w:rPr>
      </w:pPr>
      <w:r w:rsidRPr="00D42D4F">
        <w:rPr>
          <w:rFonts w:ascii="Unica77 LL" w:hAnsi="Unica77 LL" w:cs="Unica77 LL"/>
          <w:sz w:val="40"/>
          <w:szCs w:val="40"/>
        </w:rPr>
        <w:t>2022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3D8BCA00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</w:p>
    <w:p w14:paraId="7142102E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i/>
          <w:iCs/>
          <w:sz w:val="40"/>
          <w:szCs w:val="40"/>
        </w:rPr>
        <w:t xml:space="preserve">Red on Green </w:t>
      </w:r>
    </w:p>
    <w:p w14:paraId="0E73B059" w14:textId="77777777" w:rsidR="00D42D4F" w:rsidRPr="00D42D4F" w:rsidRDefault="00D42D4F" w:rsidP="00D42D4F">
      <w:pPr>
        <w:pStyle w:val="NormalWeb"/>
        <w:spacing w:line="360" w:lineRule="auto"/>
        <w:rPr>
          <w:rFonts w:ascii="Unica77 LL" w:hAnsi="Unica77 LL" w:cs="Unica77 LL"/>
        </w:rPr>
      </w:pPr>
      <w:r w:rsidRPr="00D42D4F">
        <w:rPr>
          <w:rFonts w:ascii="Unica77 LL" w:hAnsi="Unica77 LL" w:cs="Unica77 LL"/>
          <w:sz w:val="40"/>
          <w:szCs w:val="40"/>
        </w:rPr>
        <w:t>2022</w:t>
      </w:r>
      <w:r w:rsidRPr="00D42D4F">
        <w:rPr>
          <w:rFonts w:ascii="Unica77 LL" w:hAnsi="Unica77 LL" w:cs="Unica77 LL"/>
          <w:sz w:val="40"/>
          <w:szCs w:val="40"/>
        </w:rPr>
        <w:br/>
        <w:t xml:space="preserve">Oil on linen </w:t>
      </w:r>
    </w:p>
    <w:p w14:paraId="64508154" w14:textId="77777777" w:rsidR="004A0958" w:rsidRDefault="004A0958"/>
    <w:sectPr w:rsidR="004A0958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3B86" w14:textId="77777777" w:rsidR="00C7011D" w:rsidRDefault="00C7011D" w:rsidP="00B43535">
      <w:r>
        <w:separator/>
      </w:r>
    </w:p>
  </w:endnote>
  <w:endnote w:type="continuationSeparator" w:id="0">
    <w:p w14:paraId="7B1ADCF5" w14:textId="77777777" w:rsidR="00C7011D" w:rsidRDefault="00C7011D" w:rsidP="00B4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4979873"/>
      <w:docPartObj>
        <w:docPartGallery w:val="Page Numbers (Bottom of Page)"/>
        <w:docPartUnique/>
      </w:docPartObj>
    </w:sdtPr>
    <w:sdtContent>
      <w:p w14:paraId="52899D6C" w14:textId="4C40A796" w:rsidR="00B43535" w:rsidRDefault="00B43535" w:rsidP="000C22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A0B20" w14:textId="77777777" w:rsidR="00B43535" w:rsidRDefault="00B43535" w:rsidP="00B43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4391262"/>
      <w:docPartObj>
        <w:docPartGallery w:val="Page Numbers (Bottom of Page)"/>
        <w:docPartUnique/>
      </w:docPartObj>
    </w:sdtPr>
    <w:sdtContent>
      <w:p w14:paraId="53B9E565" w14:textId="628ED3E5" w:rsidR="00B43535" w:rsidRDefault="00B43535" w:rsidP="000C22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19395A" w14:textId="77777777" w:rsidR="00B43535" w:rsidRDefault="00B43535" w:rsidP="00B435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E5A4" w14:textId="77777777" w:rsidR="00C7011D" w:rsidRDefault="00C7011D" w:rsidP="00B43535">
      <w:r>
        <w:separator/>
      </w:r>
    </w:p>
  </w:footnote>
  <w:footnote w:type="continuationSeparator" w:id="0">
    <w:p w14:paraId="1D2A9F01" w14:textId="77777777" w:rsidR="00C7011D" w:rsidRDefault="00C7011D" w:rsidP="00B4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4F"/>
    <w:rsid w:val="00484A82"/>
    <w:rsid w:val="004A0958"/>
    <w:rsid w:val="00B43535"/>
    <w:rsid w:val="00C7011D"/>
    <w:rsid w:val="00D42D4F"/>
    <w:rsid w:val="00E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4827B"/>
  <w15:chartTrackingRefBased/>
  <w15:docId w15:val="{F0CDF9CD-BDFF-1445-9D52-7ED6338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D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3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35"/>
  </w:style>
  <w:style w:type="character" w:styleId="PageNumber">
    <w:name w:val="page number"/>
    <w:basedOn w:val="DefaultParagraphFont"/>
    <w:uiPriority w:val="99"/>
    <w:semiHidden/>
    <w:unhideWhenUsed/>
    <w:rsid w:val="00B4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Masters2</dc:creator>
  <cp:keywords/>
  <dc:description/>
  <cp:lastModifiedBy>Catherine Masters2</cp:lastModifiedBy>
  <cp:revision>3</cp:revision>
  <dcterms:created xsi:type="dcterms:W3CDTF">2023-02-10T12:01:00Z</dcterms:created>
  <dcterms:modified xsi:type="dcterms:W3CDTF">2023-02-10T12:22:00Z</dcterms:modified>
</cp:coreProperties>
</file>