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62D9" w:rsidRDefault="00DF6DEE">
      <w:pPr>
        <w:rPr>
          <w:b/>
          <w:sz w:val="24"/>
          <w:szCs w:val="24"/>
        </w:rPr>
      </w:pPr>
      <w:r>
        <w:rPr>
          <w:b/>
          <w:sz w:val="24"/>
        </w:rPr>
        <w:t>Nottingham Contemporary</w:t>
      </w:r>
    </w:p>
    <w:p w14:paraId="00000002" w14:textId="19B0C923" w:rsidR="00F062D9" w:rsidRDefault="00DF6DEE">
      <w:pPr>
        <w:rPr>
          <w:b/>
        </w:rPr>
      </w:pPr>
      <w:r>
        <w:rPr>
          <w:b/>
          <w:sz w:val="24"/>
        </w:rPr>
        <w:t>Uwagi do wystawy Carolyn Lazard „Long Take” od 11 lutego do 7 maja 2023 r.</w:t>
      </w:r>
    </w:p>
    <w:p w14:paraId="0000000A" w14:textId="77777777" w:rsidR="00F062D9" w:rsidRDefault="00F062D9"/>
    <w:p w14:paraId="0000000B" w14:textId="1AB3F5D4" w:rsidR="00F062D9" w:rsidRDefault="00DF6DEE">
      <w:pPr>
        <w:rPr>
          <w:sz w:val="20"/>
          <w:szCs w:val="20"/>
        </w:rPr>
      </w:pPr>
      <w:r>
        <w:rPr>
          <w:sz w:val="20"/>
        </w:rPr>
        <w:t>Poprzez sztukę i pisanie Carolyn Lazard (ur. 1987) bada społeczne i polityczne wymiary opieki. Jej praca rozwija się na radykalnie różne sposoby, kwestionując, w jaki sposób dominujące formy sztuki i pracy cenią wydajność i umiejętności ponad samo życie. Praktyka Lazard jest zakorzeniona w kwestiach dostępu, centrowania zależności i niezdolności jako miejsca obfitości i zbiorowości.</w:t>
      </w:r>
    </w:p>
    <w:p w14:paraId="0000000C" w14:textId="77777777" w:rsidR="00F062D9" w:rsidRDefault="00F062D9">
      <w:pPr>
        <w:rPr>
          <w:sz w:val="20"/>
          <w:szCs w:val="20"/>
        </w:rPr>
      </w:pPr>
    </w:p>
    <w:p w14:paraId="0000000D" w14:textId="49E9E8D2" w:rsidR="00F062D9" w:rsidRDefault="00DF6DEE">
      <w:pPr>
        <w:rPr>
          <w:sz w:val="20"/>
          <w:szCs w:val="20"/>
        </w:rPr>
      </w:pPr>
      <w:r>
        <w:rPr>
          <w:sz w:val="20"/>
        </w:rPr>
        <w:t>Na swojej pierwszej indywidualnej wystawie w Wielkiej Brytanii Lazard prezentuje „Long Take</w:t>
      </w:r>
      <w:r>
        <w:rPr>
          <w:i/>
          <w:sz w:val="20"/>
        </w:rPr>
        <w:t>”</w:t>
      </w:r>
      <w:r>
        <w:rPr>
          <w:sz w:val="20"/>
        </w:rPr>
        <w:t>, instalację, która jest odpowiedzią na dziedzictwo tańca do kamery. Był to eksperymentalny ruch artystyczny, który pojawił się w latach 60. XX wieku, w którym artyści i tancerze współpracowali, aby przenieść ruchomy obraz i taniec do ich formalnych granic. „Long Take” traktuje tę spuściznę przez pryzmat dostępności jako narzędzie kreatywne.</w:t>
      </w:r>
    </w:p>
    <w:p w14:paraId="0000000E" w14:textId="77777777" w:rsidR="00F062D9" w:rsidRDefault="00F062D9">
      <w:pPr>
        <w:rPr>
          <w:sz w:val="20"/>
          <w:szCs w:val="20"/>
        </w:rPr>
      </w:pPr>
    </w:p>
    <w:p w14:paraId="0EBEA55C" w14:textId="5567DB64" w:rsidR="00C556D0" w:rsidRDefault="00DF6DEE">
      <w:pPr>
        <w:rPr>
          <w:sz w:val="20"/>
          <w:szCs w:val="20"/>
        </w:rPr>
      </w:pPr>
      <w:r>
        <w:rPr>
          <w:sz w:val="20"/>
        </w:rPr>
        <w:t xml:space="preserve">Wystawie towarzyszy „Leans, Reverses” (2022), instalacja dźwiękowa złożona z nagranego czytania partytury tanecznej, odgłosu ruchu i oddechu tancerza oraz audiodeskrypcji. Audiodeskrypcja to forma narracji opisująca obraz dla osób niewidomych lub niedowidzących. Lazard przekazała nagrany odczyt oryginalnej partytury tanecznej – podpowiedzi dotyczące sekwencji ruchów – współpracownikowi, tancerzowi i choreografowi Jerronowi Hermanowi, a także sfilmowała jego występ. Nagranie wideo zostało następnie poddane audiodeskrypcji we współpracy z poetką i artystką Joselią Rebekah Hughes. Współzależną partyturę, audiodeskrypcję i dźwięki napisów można usłyszeć przez głośniki i odczytać z trzech oddzielnych monitorów. </w:t>
      </w:r>
    </w:p>
    <w:p w14:paraId="0CD51FB2" w14:textId="77777777" w:rsidR="00C556D0" w:rsidRDefault="00C556D0">
      <w:pPr>
        <w:rPr>
          <w:sz w:val="20"/>
          <w:szCs w:val="20"/>
        </w:rPr>
      </w:pPr>
    </w:p>
    <w:p w14:paraId="0000000F" w14:textId="505E485D" w:rsidR="00F062D9" w:rsidRDefault="00DF6DEE">
      <w:pPr>
        <w:rPr>
          <w:sz w:val="20"/>
          <w:szCs w:val="20"/>
        </w:rPr>
      </w:pPr>
      <w:r>
        <w:rPr>
          <w:sz w:val="20"/>
        </w:rPr>
        <w:t>Celowo zacierając granice między instrukcją, opisem i tłumaczeniem, „Leans, Reverses”</w:t>
      </w:r>
      <w:r>
        <w:rPr>
          <w:i/>
          <w:sz w:val="20"/>
        </w:rPr>
        <w:t xml:space="preserve"> </w:t>
      </w:r>
      <w:r>
        <w:rPr>
          <w:sz w:val="20"/>
        </w:rPr>
        <w:t>prosi nas o zastanowienie się, gdzie i w jakiej formie znajduje się dzieło sztuki. Przedstawiając tę ​​pracę taneczną raczej dźwiękowo niż wizualnie, Lazard kwestionuje sposób, w jaki przedstawienie może być przekazywane poza jej obrazem i dlaczego wizualność jest domyślnym i podstawowym nośnikiem doświadczenia estetycznego.</w:t>
      </w:r>
    </w:p>
    <w:p w14:paraId="00000010" w14:textId="77777777" w:rsidR="00F062D9" w:rsidRDefault="00F062D9">
      <w:pPr>
        <w:rPr>
          <w:sz w:val="20"/>
          <w:szCs w:val="20"/>
        </w:rPr>
      </w:pPr>
    </w:p>
    <w:p w14:paraId="00000011" w14:textId="3F0EE08F" w:rsidR="00F062D9" w:rsidRDefault="00DF6DEE">
      <w:pPr>
        <w:rPr>
          <w:sz w:val="20"/>
          <w:szCs w:val="20"/>
        </w:rPr>
      </w:pPr>
      <w:r>
        <w:rPr>
          <w:sz w:val="20"/>
        </w:rPr>
        <w:t>Wystawa jest doświadczana w zainscenizowanej galerii czarnej skrzynki i obejmuje architektoniczną interwencję „Surround Sound” (2022) – winylowe maty podłogowe, takie jak te typowe dla studiów tańca, pokrywają całą podłogę galerii i zachowują ślady butów zwiedzających, pomagając urządzeń i wózków. „Institutional Seat 5–8” (2023) jest również częścią tej instalacji – cztery standardowe ławki w galerii Nottingham Contemporary, które Lazard zmodyfikowała, dodając amortyzację, oparcia i regulację wysokości. W ten sposób ławki stają się bardziej odpowiednie na dłuższy pobyt i bardziej przyjazne dla gości o różnych potrzebach dostępu.</w:t>
      </w:r>
    </w:p>
    <w:p w14:paraId="00000012" w14:textId="77777777" w:rsidR="00F062D9" w:rsidRDefault="00F062D9">
      <w:pPr>
        <w:rPr>
          <w:sz w:val="20"/>
          <w:szCs w:val="20"/>
        </w:rPr>
      </w:pPr>
    </w:p>
    <w:p w14:paraId="00000013" w14:textId="5974BABB" w:rsidR="00F062D9" w:rsidRDefault="00713EC0">
      <w:pPr>
        <w:rPr>
          <w:sz w:val="20"/>
          <w:szCs w:val="20"/>
        </w:rPr>
      </w:pPr>
      <w:r>
        <w:rPr>
          <w:sz w:val="20"/>
        </w:rPr>
        <w:t>„Long Take” pozycjonuje opiekę jako problem zbiorowy, a nie indywidualny, zachęca nas do myślenia o często niewidocznych sieciach opieki, pracy i przyjaźni, które umożliwiają współpracę.</w:t>
      </w:r>
    </w:p>
    <w:p w14:paraId="00000014" w14:textId="77777777" w:rsidR="00F062D9" w:rsidRDefault="00F062D9">
      <w:pPr>
        <w:rPr>
          <w:sz w:val="20"/>
          <w:szCs w:val="20"/>
        </w:rPr>
      </w:pPr>
    </w:p>
    <w:p w14:paraId="5353C8E2" w14:textId="641DFAEA" w:rsidR="008D1DC4" w:rsidRDefault="00DF6DEE">
      <w:pPr>
        <w:rPr>
          <w:sz w:val="20"/>
          <w:szCs w:val="20"/>
        </w:rPr>
      </w:pPr>
      <w:r w:rsidRPr="00E66E31">
        <w:rPr>
          <w:sz w:val="20"/>
        </w:rPr>
        <w:t>Teksty interpretacyjne wystawy są dostępne w ujednoliconym angielskim alfabecie Braille'a (UEB), arabskim, polskim, urdu, łatwym do czytania i dużym drukiem.</w:t>
      </w:r>
      <w:r>
        <w:rPr>
          <w:sz w:val="20"/>
        </w:rPr>
        <w:t xml:space="preserve"> Dostępny jest również szereg zasobów, które pomogą rodzinom, neuroróżnorodnym i niepełnosprawnym odwiedzającym odkrywać i </w:t>
      </w:r>
      <w:r w:rsidRPr="00E66E31">
        <w:rPr>
          <w:sz w:val="20"/>
        </w:rPr>
        <w:t>doświadczać</w:t>
      </w:r>
      <w:r>
        <w:rPr>
          <w:sz w:val="20"/>
        </w:rPr>
        <w:t xml:space="preserve"> niektórych pomysłów przedstawionych na wystawie. Po otwarciu wystawy dostępna będzie audiodeskrypcja wrażeń z galerii zarówno w formacie tekstowym, cyfrowym brajlem (BRF), jak i audio. Wszystkie są dostępne na stronie internetowej Nottingham Contemporary.</w:t>
      </w:r>
    </w:p>
    <w:p w14:paraId="00000017" w14:textId="262CBC31" w:rsidR="00F062D9" w:rsidRDefault="00F062D9"/>
    <w:p w14:paraId="00000018" w14:textId="3E89AA8E" w:rsidR="00F062D9" w:rsidRDefault="00F062D9"/>
    <w:p w14:paraId="00000019" w14:textId="361FA56B" w:rsidR="00F062D9" w:rsidRDefault="005B6FB8">
      <w:pPr>
        <w:rPr>
          <w:b/>
        </w:rPr>
      </w:pPr>
      <w:r>
        <w:rPr>
          <w:b/>
        </w:rPr>
        <w:lastRenderedPageBreak/>
        <w:t>Powiązane wydarzenia wystawiennicze</w:t>
      </w:r>
    </w:p>
    <w:p w14:paraId="0000001A" w14:textId="77777777" w:rsidR="00F062D9" w:rsidRDefault="00F062D9"/>
    <w:p w14:paraId="0000001B" w14:textId="77777777" w:rsidR="00F062D9" w:rsidRDefault="00DF6DEE">
      <w:pPr>
        <w:rPr>
          <w:b/>
        </w:rPr>
      </w:pPr>
      <w:r>
        <w:rPr>
          <w:b/>
        </w:rPr>
        <w:t>Oprowadzanie po wystawie</w:t>
      </w:r>
    </w:p>
    <w:p w14:paraId="0000001C" w14:textId="3D350081" w:rsidR="00F062D9" w:rsidRDefault="00DF6DEE">
      <w:pPr>
        <w:rPr>
          <w:sz w:val="20"/>
          <w:szCs w:val="20"/>
        </w:rPr>
      </w:pPr>
      <w:r>
        <w:rPr>
          <w:sz w:val="20"/>
        </w:rPr>
        <w:t xml:space="preserve">Środa, 15 lutego, godz. 12.00 </w:t>
      </w:r>
      <w:r w:rsidR="0065516F">
        <w:rPr>
          <w:sz w:val="20"/>
        </w:rPr>
        <w:br/>
      </w:r>
      <w:r>
        <w:rPr>
          <w:sz w:val="20"/>
        </w:rPr>
        <w:t xml:space="preserve">Powitanie wraz z oprowadzeniem. </w:t>
      </w:r>
      <w:r w:rsidR="00C16266">
        <w:rPr>
          <w:sz w:val="20"/>
        </w:rPr>
        <w:br/>
      </w:r>
      <w:r>
        <w:rPr>
          <w:sz w:val="20"/>
        </w:rPr>
        <w:t>Zwiedzanie wystawy z naszym zespołem, a potem poczęstunek i rozmowa w kawiarni.</w:t>
      </w:r>
    </w:p>
    <w:p w14:paraId="0000001D" w14:textId="77777777" w:rsidR="00F062D9" w:rsidRDefault="00F062D9">
      <w:pPr>
        <w:rPr>
          <w:sz w:val="20"/>
          <w:szCs w:val="20"/>
        </w:rPr>
      </w:pPr>
    </w:p>
    <w:p w14:paraId="0000001E" w14:textId="35612197" w:rsidR="00F062D9" w:rsidRDefault="00DF6DEE">
      <w:pPr>
        <w:rPr>
          <w:sz w:val="20"/>
          <w:szCs w:val="20"/>
        </w:rPr>
      </w:pPr>
      <w:r>
        <w:rPr>
          <w:sz w:val="20"/>
        </w:rPr>
        <w:t xml:space="preserve">Środa 1 marca, 14:00 </w:t>
      </w:r>
      <w:r w:rsidR="00C16266">
        <w:rPr>
          <w:sz w:val="20"/>
        </w:rPr>
        <w:br/>
      </w:r>
      <w:r>
        <w:rPr>
          <w:sz w:val="20"/>
        </w:rPr>
        <w:t>Z Rosą Tyhurst, kuratorką wystaw, Nottingham Contemporary</w:t>
      </w:r>
    </w:p>
    <w:p w14:paraId="0000001F" w14:textId="77777777" w:rsidR="00F062D9" w:rsidRDefault="00F062D9">
      <w:pPr>
        <w:rPr>
          <w:sz w:val="20"/>
          <w:szCs w:val="20"/>
        </w:rPr>
      </w:pPr>
    </w:p>
    <w:p w14:paraId="00000020" w14:textId="6A5277B1" w:rsidR="00F062D9" w:rsidRDefault="00DF6DEE">
      <w:pPr>
        <w:rPr>
          <w:sz w:val="20"/>
          <w:szCs w:val="20"/>
        </w:rPr>
      </w:pPr>
      <w:r>
        <w:rPr>
          <w:sz w:val="20"/>
        </w:rPr>
        <w:t xml:space="preserve">12.30 w każdy wtorek, czwartek i sobotę, począwszy od 21 lutego. </w:t>
      </w:r>
      <w:r w:rsidR="00C16266">
        <w:rPr>
          <w:sz w:val="20"/>
        </w:rPr>
        <w:br/>
      </w:r>
      <w:r>
        <w:rPr>
          <w:sz w:val="20"/>
        </w:rPr>
        <w:t>Dołączenie do jednego z naszych przyjaznych asystentów galerii, aby obejrzeć jedną z naszych wystaw. Aby uzyskać więcej informacji, odwiedź naszą stronę internetową.</w:t>
      </w:r>
    </w:p>
    <w:p w14:paraId="7633CF2E" w14:textId="7A6967E5" w:rsidR="004543FD" w:rsidRDefault="004543FD">
      <w:pPr>
        <w:rPr>
          <w:sz w:val="20"/>
          <w:szCs w:val="20"/>
        </w:rPr>
      </w:pPr>
    </w:p>
    <w:p w14:paraId="38C3B5CD" w14:textId="77777777" w:rsidR="005B6FB8" w:rsidRDefault="005B6FB8">
      <w:pPr>
        <w:rPr>
          <w:sz w:val="20"/>
          <w:szCs w:val="20"/>
        </w:rPr>
      </w:pPr>
    </w:p>
    <w:p w14:paraId="00000026" w14:textId="5F1579A6" w:rsidR="00F062D9" w:rsidRDefault="004543FD">
      <w:r>
        <w:rPr>
          <w:b/>
        </w:rPr>
        <w:t>Rozmowa z artystką</w:t>
      </w:r>
      <w:r w:rsidR="00C16266">
        <w:rPr>
          <w:b/>
        </w:rPr>
        <w:br/>
      </w:r>
      <w:r>
        <w:rPr>
          <w:sz w:val="20"/>
        </w:rPr>
        <w:t>Internetowa rozmowa</w:t>
      </w:r>
      <w:r w:rsidR="001356E0">
        <w:rPr>
          <w:sz w:val="20"/>
        </w:rPr>
        <w:br/>
      </w:r>
      <w:r>
        <w:rPr>
          <w:sz w:val="20"/>
        </w:rPr>
        <w:t>Carolyn Lazard omawia „Long Take” z artystką, pisarką i badaczką Jamilą Prowse.</w:t>
      </w:r>
      <w:r>
        <w:rPr>
          <w:u w:val="single"/>
        </w:rPr>
        <w:br/>
      </w:r>
    </w:p>
    <w:p w14:paraId="09C382AC" w14:textId="77777777" w:rsidR="005B6FB8" w:rsidRDefault="005B6FB8"/>
    <w:p w14:paraId="00000027" w14:textId="6C0D20AF" w:rsidR="00F062D9" w:rsidRPr="004543FD" w:rsidRDefault="00DF6DEE">
      <w:pPr>
        <w:rPr>
          <w:sz w:val="20"/>
          <w:szCs w:val="20"/>
        </w:rPr>
      </w:pPr>
      <w:r>
        <w:rPr>
          <w:b/>
        </w:rPr>
        <w:t>Bezpłatne zajęcia rodzinne</w:t>
      </w:r>
      <w:r w:rsidR="001356E0">
        <w:rPr>
          <w:b/>
        </w:rPr>
        <w:br/>
      </w:r>
      <w:r>
        <w:rPr>
          <w:sz w:val="20"/>
        </w:rPr>
        <w:t>Podczas przerwy szkolnej:</w:t>
      </w:r>
      <w:r>
        <w:rPr>
          <w:sz w:val="20"/>
        </w:rPr>
        <w:br/>
        <w:t xml:space="preserve">14–16 lutego, </w:t>
      </w:r>
      <w:r w:rsidR="001356E0">
        <w:rPr>
          <w:sz w:val="20"/>
        </w:rPr>
        <w:br/>
      </w:r>
      <w:r>
        <w:rPr>
          <w:sz w:val="20"/>
        </w:rPr>
        <w:t xml:space="preserve">4–6 i 11–13 kwietnia </w:t>
      </w:r>
      <w:r w:rsidR="001356E0">
        <w:rPr>
          <w:sz w:val="20"/>
        </w:rPr>
        <w:br/>
      </w:r>
      <w:r>
        <w:rPr>
          <w:sz w:val="20"/>
        </w:rPr>
        <w:t>Odkrywanie tematu na wystawach poprzez tworzenie i zabawę. i zabawę.</w:t>
      </w:r>
    </w:p>
    <w:p w14:paraId="00000029" w14:textId="5F5241A1" w:rsidR="00F062D9" w:rsidRDefault="00F062D9">
      <w:pPr>
        <w:rPr>
          <w:u w:val="single"/>
        </w:rPr>
      </w:pPr>
    </w:p>
    <w:p w14:paraId="71AC9E98" w14:textId="77777777" w:rsidR="005B6FB8" w:rsidRDefault="005B6FB8">
      <w:pPr>
        <w:rPr>
          <w:u w:val="single"/>
        </w:rPr>
      </w:pPr>
    </w:p>
    <w:p w14:paraId="00000031" w14:textId="2C1007E3" w:rsidR="00F062D9" w:rsidRPr="005B6FB8" w:rsidRDefault="005B6FB8">
      <w:pPr>
        <w:rPr>
          <w:u w:val="single"/>
        </w:rPr>
      </w:pPr>
      <w:r>
        <w:rPr>
          <w:b/>
        </w:rPr>
        <w:t>Osoby odpowiedzialne za wystawę</w:t>
      </w:r>
    </w:p>
    <w:p w14:paraId="00000032" w14:textId="78618678" w:rsidR="00F062D9" w:rsidRDefault="00DF6DEE">
      <w:pPr>
        <w:rPr>
          <w:sz w:val="20"/>
          <w:szCs w:val="20"/>
        </w:rPr>
      </w:pPr>
      <w:r>
        <w:rPr>
          <w:sz w:val="20"/>
        </w:rPr>
        <w:t>Wystawa Carolyn Lazard, „Long Take” powstała na zamówienie Nottingham Contemporary, Institute of Contemporary Art, University of Pennsylvania i Walker Art Center.</w:t>
      </w:r>
    </w:p>
    <w:p w14:paraId="00000033" w14:textId="77777777" w:rsidR="00F062D9" w:rsidRDefault="00F062D9">
      <w:pPr>
        <w:rPr>
          <w:sz w:val="20"/>
          <w:szCs w:val="20"/>
        </w:rPr>
      </w:pPr>
    </w:p>
    <w:p w14:paraId="4ADCE3E0" w14:textId="68DB2EDF" w:rsidR="005205D4" w:rsidRDefault="00DF6DEE">
      <w:pPr>
        <w:rPr>
          <w:sz w:val="20"/>
          <w:szCs w:val="20"/>
        </w:rPr>
      </w:pPr>
      <w:r>
        <w:rPr>
          <w:sz w:val="20"/>
        </w:rPr>
        <w:t>Kuratorem wystawy jest Olivia Aherne, kuratorka, Chisenhale Gallery (była kuratorka wystaw, Nottingham Contemporary); Meg Onli, niezależna kuratorka (była dyrektorka i kuratorka The Underground Museum) oraz Pavel Pyś, kurator sztuk wizualnych Walker Art Center.</w:t>
      </w:r>
    </w:p>
    <w:p w14:paraId="6ADAA42B" w14:textId="77777777" w:rsidR="00D94C4B" w:rsidRDefault="00D94C4B">
      <w:pPr>
        <w:rPr>
          <w:sz w:val="20"/>
          <w:szCs w:val="20"/>
        </w:rPr>
      </w:pPr>
    </w:p>
    <w:p w14:paraId="2AE20D09" w14:textId="4ED54F35" w:rsidR="00026F65" w:rsidRDefault="00D921D8">
      <w:pPr>
        <w:rPr>
          <w:sz w:val="20"/>
          <w:szCs w:val="20"/>
        </w:rPr>
      </w:pPr>
      <w:r>
        <w:rPr>
          <w:sz w:val="20"/>
        </w:rPr>
        <w:t>Dzięki wsparciu rzeczowemu Le Mark Group Ltd.</w:t>
      </w:r>
    </w:p>
    <w:p w14:paraId="00000035" w14:textId="77777777" w:rsidR="00F062D9" w:rsidRDefault="00F062D9">
      <w:pPr>
        <w:rPr>
          <w:sz w:val="20"/>
          <w:szCs w:val="20"/>
        </w:rPr>
      </w:pPr>
    </w:p>
    <w:p w14:paraId="00000036" w14:textId="77777777" w:rsidR="00F062D9" w:rsidRDefault="00DF6DEE">
      <w:pPr>
        <w:rPr>
          <w:sz w:val="20"/>
          <w:szCs w:val="20"/>
        </w:rPr>
      </w:pPr>
      <w:r>
        <w:rPr>
          <w:sz w:val="20"/>
        </w:rPr>
        <w:t>Grafika wystawowa autorstwa Åbäke.</w:t>
      </w:r>
    </w:p>
    <w:p w14:paraId="00000037" w14:textId="77777777" w:rsidR="00F062D9" w:rsidRDefault="00DF6DEE">
      <w:pPr>
        <w:rPr>
          <w:sz w:val="20"/>
          <w:szCs w:val="20"/>
        </w:rPr>
      </w:pPr>
      <w:r>
        <w:rPr>
          <w:sz w:val="20"/>
        </w:rPr>
        <w:t xml:space="preserve">  </w:t>
      </w:r>
    </w:p>
    <w:p w14:paraId="00000038" w14:textId="15BFB36D" w:rsidR="00F062D9" w:rsidRDefault="00DF6DEE">
      <w:pPr>
        <w:rPr>
          <w:sz w:val="20"/>
          <w:szCs w:val="20"/>
        </w:rPr>
      </w:pPr>
      <w:r>
        <w:rPr>
          <w:sz w:val="20"/>
        </w:rPr>
        <w:t>Więcej informacji na temat wystawy, powiązanych z nią wydarzeń i programów edukacyjnych można znaleźć na stronie nottinghamcontemporary.org.</w:t>
      </w:r>
    </w:p>
    <w:p w14:paraId="00000039" w14:textId="77777777" w:rsidR="00F062D9" w:rsidRDefault="00DF6DEE">
      <w:pPr>
        <w:rPr>
          <w:sz w:val="20"/>
          <w:szCs w:val="20"/>
        </w:rPr>
      </w:pPr>
      <w:r>
        <w:rPr>
          <w:sz w:val="20"/>
        </w:rPr>
        <w:t xml:space="preserve"> </w:t>
      </w:r>
    </w:p>
    <w:p w14:paraId="2BF0132E" w14:textId="345CCAB4" w:rsidR="00CA405D" w:rsidRPr="00C76459" w:rsidRDefault="00CA405D" w:rsidP="00CA405D">
      <w:pPr>
        <w:rPr>
          <w:sz w:val="20"/>
          <w:szCs w:val="20"/>
        </w:rPr>
      </w:pPr>
      <w:r>
        <w:rPr>
          <w:sz w:val="20"/>
        </w:rPr>
        <w:t>Nottingham Contemporary jest zarejestrowaną organizacją charytatywną i jest zależna od hojności naszych gości, partnerów i sympatyków. Przekaż darowiznę już dziś, aby bezpośrednio wesprzeć nasze ambitne wystawy i ważną pracę, którą wykonujemy z artystami, szkołami, młodzieżą i naszą lokalną społecznością.</w:t>
      </w:r>
    </w:p>
    <w:p w14:paraId="341C9BCF" w14:textId="77777777" w:rsidR="00CA405D" w:rsidRPr="00C76459" w:rsidRDefault="00CA405D" w:rsidP="00CA405D">
      <w:pPr>
        <w:rPr>
          <w:sz w:val="20"/>
          <w:szCs w:val="20"/>
        </w:rPr>
      </w:pPr>
      <w:r>
        <w:rPr>
          <w:sz w:val="20"/>
        </w:rPr>
        <w:t>Sugerowana darowizna: £3  </w:t>
      </w:r>
    </w:p>
    <w:p w14:paraId="0000003A" w14:textId="489234B5" w:rsidR="00F062D9" w:rsidRDefault="00F062D9"/>
    <w:sectPr w:rsidR="00F062D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B096" w14:textId="77777777" w:rsidR="001D5511" w:rsidRDefault="001D5511" w:rsidP="00E41656">
      <w:pPr>
        <w:spacing w:line="240" w:lineRule="auto"/>
      </w:pPr>
      <w:r>
        <w:separator/>
      </w:r>
    </w:p>
  </w:endnote>
  <w:endnote w:type="continuationSeparator" w:id="0">
    <w:p w14:paraId="7AAC33F3" w14:textId="77777777" w:rsidR="001D5511" w:rsidRDefault="001D5511" w:rsidP="00E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206113"/>
      <w:docPartObj>
        <w:docPartGallery w:val="Page Numbers (Bottom of Page)"/>
        <w:docPartUnique/>
      </w:docPartObj>
    </w:sdtPr>
    <w:sdtContent>
      <w:p w14:paraId="791E0E0A" w14:textId="1045991C" w:rsidR="00E41656" w:rsidRDefault="00E41656" w:rsidP="000C22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02164A" w14:textId="77777777" w:rsidR="00E41656" w:rsidRDefault="00E41656" w:rsidP="00E41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536365"/>
      <w:docPartObj>
        <w:docPartGallery w:val="Page Numbers (Bottom of Page)"/>
        <w:docPartUnique/>
      </w:docPartObj>
    </w:sdtPr>
    <w:sdtContent>
      <w:p w14:paraId="6B19112A" w14:textId="35A49D14" w:rsidR="00E41656" w:rsidRDefault="00E41656" w:rsidP="000C22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9CB33E" w14:textId="574F7A4E" w:rsidR="00E41656" w:rsidRPr="00E41656" w:rsidRDefault="00E41656" w:rsidP="00E41656">
    <w:pPr>
      <w:pStyle w:val="Footer"/>
      <w:ind w:right="360"/>
      <w:rPr>
        <w:sz w:val="15"/>
        <w:szCs w:val="15"/>
        <w:lang w:val="en-GB"/>
      </w:rPr>
    </w:pPr>
    <w:r w:rsidRPr="00E41656">
      <w:rPr>
        <w:sz w:val="15"/>
        <w:szCs w:val="15"/>
        <w:lang w:val="en-GB"/>
      </w:rPr>
      <w:t>Polish Carolyn Lazard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ADC9" w14:textId="77777777" w:rsidR="001D5511" w:rsidRDefault="001D5511" w:rsidP="00E41656">
      <w:pPr>
        <w:spacing w:line="240" w:lineRule="auto"/>
      </w:pPr>
      <w:r>
        <w:separator/>
      </w:r>
    </w:p>
  </w:footnote>
  <w:footnote w:type="continuationSeparator" w:id="0">
    <w:p w14:paraId="0A03392F" w14:textId="77777777" w:rsidR="001D5511" w:rsidRDefault="001D5511" w:rsidP="00E416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D9"/>
    <w:rsid w:val="00026F65"/>
    <w:rsid w:val="0007024E"/>
    <w:rsid w:val="000E47C5"/>
    <w:rsid w:val="001356E0"/>
    <w:rsid w:val="001D5511"/>
    <w:rsid w:val="00202A88"/>
    <w:rsid w:val="00213477"/>
    <w:rsid w:val="002161ED"/>
    <w:rsid w:val="0027476E"/>
    <w:rsid w:val="0033249F"/>
    <w:rsid w:val="00357E4C"/>
    <w:rsid w:val="003752A8"/>
    <w:rsid w:val="003773B8"/>
    <w:rsid w:val="003B6450"/>
    <w:rsid w:val="003D77C6"/>
    <w:rsid w:val="003F0F44"/>
    <w:rsid w:val="004543FD"/>
    <w:rsid w:val="004F0581"/>
    <w:rsid w:val="004F345E"/>
    <w:rsid w:val="0051278D"/>
    <w:rsid w:val="005205D4"/>
    <w:rsid w:val="00595517"/>
    <w:rsid w:val="005B6FB8"/>
    <w:rsid w:val="0065516F"/>
    <w:rsid w:val="006A541C"/>
    <w:rsid w:val="00713EC0"/>
    <w:rsid w:val="007A7E2F"/>
    <w:rsid w:val="007B5A1F"/>
    <w:rsid w:val="007D27FB"/>
    <w:rsid w:val="00856986"/>
    <w:rsid w:val="008C2FBB"/>
    <w:rsid w:val="008D1DC4"/>
    <w:rsid w:val="009406C1"/>
    <w:rsid w:val="009A5F71"/>
    <w:rsid w:val="00A82D6E"/>
    <w:rsid w:val="00AC50CE"/>
    <w:rsid w:val="00C06B78"/>
    <w:rsid w:val="00C16266"/>
    <w:rsid w:val="00C556D0"/>
    <w:rsid w:val="00C76459"/>
    <w:rsid w:val="00CA405D"/>
    <w:rsid w:val="00D44746"/>
    <w:rsid w:val="00D621B9"/>
    <w:rsid w:val="00D77C5C"/>
    <w:rsid w:val="00D903F6"/>
    <w:rsid w:val="00D9129F"/>
    <w:rsid w:val="00D921D8"/>
    <w:rsid w:val="00D94C4B"/>
    <w:rsid w:val="00DC0346"/>
    <w:rsid w:val="00DF6DEE"/>
    <w:rsid w:val="00E41656"/>
    <w:rsid w:val="00E565AA"/>
    <w:rsid w:val="00E66E31"/>
    <w:rsid w:val="00EB1C7C"/>
    <w:rsid w:val="00F02EDE"/>
    <w:rsid w:val="00F062D9"/>
    <w:rsid w:val="00F072A5"/>
    <w:rsid w:val="00F979CB"/>
    <w:rsid w:val="00FE05A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C0CD"/>
  <w15:docId w15:val="{188C1F8D-DAAA-194D-BF5E-CFCAA1A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565A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6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6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56"/>
  </w:style>
  <w:style w:type="paragraph" w:styleId="Footer">
    <w:name w:val="footer"/>
    <w:basedOn w:val="Normal"/>
    <w:link w:val="FooterChar"/>
    <w:uiPriority w:val="99"/>
    <w:unhideWhenUsed/>
    <w:rsid w:val="00E416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56"/>
  </w:style>
  <w:style w:type="character" w:styleId="PageNumber">
    <w:name w:val="page number"/>
    <w:basedOn w:val="DefaultParagraphFont"/>
    <w:uiPriority w:val="99"/>
    <w:semiHidden/>
    <w:unhideWhenUsed/>
    <w:rsid w:val="00E4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6" ma:contentTypeDescription="Create a new document." ma:contentTypeScope="" ma:versionID="7fc19135fb942368e1f7a976a6b3e475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1c0f8aa7ef57344b43929e61bad1f44a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61225a-e744-4bfe-b012-9179d031b835}" ma:internalName="TaxCatchAll" ma:showField="CatchAllData" ma:web="c1220c06-d533-42c9-b4b1-a84b35ec8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eae02-cd06-45b7-ace5-b1e2ada91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5018-5A8A-4653-92FF-DAE7CFC9F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17F42-56EB-499D-B2AF-EB2FFA177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Jacques</dc:creator>
  <cp:lastModifiedBy>Catherine Masters2</cp:lastModifiedBy>
  <cp:revision>8</cp:revision>
  <dcterms:created xsi:type="dcterms:W3CDTF">2023-02-01T11:15:00Z</dcterms:created>
  <dcterms:modified xsi:type="dcterms:W3CDTF">2023-02-10T10:25:00Z</dcterms:modified>
</cp:coreProperties>
</file>