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3BC3" w14:textId="37BDC060" w:rsidR="00B154A7" w:rsidRPr="00AA2217" w:rsidRDefault="004D2416" w:rsidP="00B154A7">
      <w:pPr>
        <w:rPr>
          <w:rFonts w:ascii="Unica77 LL" w:hAnsi="Unica77 LL" w:cs="Unica77 LL"/>
          <w:sz w:val="24"/>
          <w:szCs w:val="24"/>
          <w:u w:val="single"/>
        </w:rPr>
      </w:pPr>
      <w:r w:rsidRPr="000B4E2F">
        <w:rPr>
          <w:rFonts w:ascii="Unica77 LL" w:hAnsi="Unica77 LL"/>
          <w:sz w:val="24"/>
        </w:rPr>
        <w:t>Nottingham Contemporary</w:t>
      </w:r>
      <w:r w:rsidRPr="000B4E2F">
        <w:rPr>
          <w:rFonts w:ascii="Unica77 LL" w:hAnsi="Unica77 LL"/>
          <w:sz w:val="24"/>
        </w:rPr>
        <w:br/>
      </w:r>
      <w:r w:rsidRPr="000B4E2F">
        <w:rPr>
          <w:rFonts w:ascii="Unica77 LL" w:hAnsi="Unica77 LL"/>
          <w:sz w:val="24"/>
          <w:u w:val="single"/>
        </w:rPr>
        <w:tab/>
      </w:r>
      <w:r w:rsidRPr="000B4E2F">
        <w:rPr>
          <w:rFonts w:ascii="Unica77 LL" w:hAnsi="Unica77 LL"/>
          <w:sz w:val="24"/>
          <w:u w:val="single"/>
        </w:rPr>
        <w:tab/>
      </w:r>
      <w:r w:rsidRPr="000B4E2F">
        <w:rPr>
          <w:rFonts w:ascii="Unica77 LL" w:hAnsi="Unica77 LL"/>
          <w:sz w:val="24"/>
          <w:u w:val="single"/>
        </w:rPr>
        <w:tab/>
      </w:r>
      <w:r w:rsidRPr="000B4E2F">
        <w:rPr>
          <w:rFonts w:ascii="Unica77 LL" w:hAnsi="Unica77 LL"/>
          <w:sz w:val="24"/>
          <w:u w:val="single"/>
        </w:rPr>
        <w:tab/>
      </w:r>
      <w:r w:rsidRPr="000B4E2F">
        <w:rPr>
          <w:rFonts w:ascii="Unica77 LL" w:hAnsi="Unica77 LL"/>
          <w:sz w:val="24"/>
          <w:u w:val="single"/>
        </w:rPr>
        <w:tab/>
      </w:r>
      <w:r w:rsidRPr="000B4E2F">
        <w:rPr>
          <w:rFonts w:ascii="Unica77 LL" w:hAnsi="Unica77 LL"/>
          <w:sz w:val="24"/>
          <w:u w:val="single"/>
        </w:rPr>
        <w:tab/>
      </w:r>
      <w:r w:rsidRPr="000B4E2F">
        <w:rPr>
          <w:rFonts w:ascii="Unica77 LL" w:hAnsi="Unica77 LL"/>
          <w:sz w:val="24"/>
          <w:u w:val="single"/>
        </w:rPr>
        <w:tab/>
      </w:r>
      <w:r w:rsidRPr="000B4E2F">
        <w:rPr>
          <w:rFonts w:ascii="Unica77 LL" w:hAnsi="Unica77 LL"/>
          <w:sz w:val="24"/>
          <w:u w:val="single"/>
        </w:rPr>
        <w:tab/>
      </w:r>
      <w:r w:rsidRPr="000B4E2F">
        <w:rPr>
          <w:rFonts w:ascii="Unica77 LL" w:hAnsi="Unica77 LL"/>
          <w:sz w:val="24"/>
          <w:u w:val="single"/>
        </w:rPr>
        <w:tab/>
      </w:r>
      <w:r w:rsidRPr="000B4E2F">
        <w:rPr>
          <w:rFonts w:ascii="Unica77 LL" w:hAnsi="Unica77 LL"/>
          <w:sz w:val="24"/>
          <w:u w:val="single"/>
        </w:rPr>
        <w:tab/>
      </w:r>
      <w:r w:rsidRPr="000B4E2F">
        <w:rPr>
          <w:rFonts w:ascii="Unica77 LL" w:hAnsi="Unica77 LL"/>
          <w:sz w:val="24"/>
          <w:u w:val="single"/>
        </w:rPr>
        <w:tab/>
      </w:r>
      <w:r w:rsidRPr="000B4E2F">
        <w:rPr>
          <w:rFonts w:ascii="Unica77 LL" w:hAnsi="Unica77 LL"/>
          <w:sz w:val="24"/>
          <w:u w:val="single"/>
        </w:rPr>
        <w:tab/>
      </w:r>
      <w:r w:rsidR="0096265B" w:rsidRPr="000B4E2F">
        <w:rPr>
          <w:rFonts w:ascii="Arial" w:hAnsi="Arial"/>
          <w:sz w:val="22"/>
        </w:rPr>
        <w:br/>
      </w:r>
      <w:r w:rsidR="0096265B" w:rsidRPr="000B4E2F">
        <w:rPr>
          <w:rFonts w:ascii="Arial" w:hAnsi="Arial"/>
          <w:i/>
          <w:sz w:val="22"/>
        </w:rPr>
        <w:t>Hollow Earth: ਕਲਾ, ਗੁਫ਼ਾਵਾਂ ਅਤੇ ਸਬਟਰੇਨੀਅਨ ਇਮੇਜਿਨਰੀ</w:t>
      </w:r>
    </w:p>
    <w:p w14:paraId="129AD07C" w14:textId="2FB90E61" w:rsidR="00B154A7" w:rsidRPr="000B4E2F" w:rsidRDefault="00F06838" w:rsidP="00B154A7">
      <w:pPr>
        <w:rPr>
          <w:rFonts w:ascii="Arial" w:hAnsi="Arial" w:cs="Arial"/>
          <w:sz w:val="22"/>
          <w:szCs w:val="22"/>
        </w:rPr>
      </w:pPr>
      <w:r w:rsidRPr="000B4E2F">
        <w:rPr>
          <w:rFonts w:ascii="Arial" w:hAnsi="Arial"/>
          <w:sz w:val="22"/>
        </w:rPr>
        <w:t>24 ਸਤੰਬਰ 2022 – 22 ਜਨਵਰੀ 2023</w:t>
      </w:r>
    </w:p>
    <w:p w14:paraId="69695928" w14:textId="77777777" w:rsidR="00C730D1" w:rsidRPr="000B4E2F" w:rsidRDefault="00C730D1" w:rsidP="00B154A7">
      <w:pPr>
        <w:rPr>
          <w:rFonts w:ascii="Arial" w:hAnsi="Arial" w:cs="Arial"/>
          <w:sz w:val="22"/>
          <w:szCs w:val="22"/>
        </w:rPr>
      </w:pPr>
    </w:p>
    <w:p w14:paraId="2FDD465D" w14:textId="0589ECE8" w:rsidR="00F40DCC" w:rsidRPr="00AA2217" w:rsidRDefault="00C730D1" w:rsidP="00B154A7">
      <w:pPr>
        <w:rPr>
          <w:rFonts w:ascii="Arial" w:hAnsi="Arial" w:cs="Arial"/>
          <w:sz w:val="22"/>
          <w:szCs w:val="22"/>
          <w:u w:val="single"/>
          <w:cs/>
          <w:lang w:bidi="pa-IN"/>
        </w:rPr>
      </w:pP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p>
    <w:p w14:paraId="3F0BA3EF" w14:textId="321FBF49" w:rsidR="00B10433" w:rsidRPr="000B4E2F" w:rsidRDefault="007D4711" w:rsidP="00B154A7">
      <w:pPr>
        <w:rPr>
          <w:rFonts w:ascii="Arial" w:hAnsi="Arial" w:cs="Arial"/>
          <w:sz w:val="22"/>
          <w:szCs w:val="22"/>
        </w:rPr>
      </w:pPr>
      <w:r w:rsidRPr="000B4E2F">
        <w:rPr>
          <w:rFonts w:ascii="Arial" w:hAnsi="Arial"/>
          <w:sz w:val="22"/>
        </w:rPr>
        <w:t xml:space="preserve">ਨੌਟਿੰਘਮ ਦੇ ਹੇਠਾਂ 800 ਤੋਂ ਵੱਧ ਗੁਫ਼ਾਵਾਂ ਹਨ, ਜਿੰਨ੍ਹਾਂ ਨੂੰ ਬਲੂਆ-ਪੱਥਰ ਦੀ ਚੱਟਾਨਾਂ ਵਿੱਚ ਹੱਥ ਨਾਲ ਤਰਾਸ਼ਿਆ ਗਿਆ ਹੈ। ਸਦੀਆਂ ਤੋਂ, ਉਹਨਾਂ ਨੇ ਰਿਹਾਇਸ਼ਾਂ, ਖਾਨਾਂ, ਤਹਿਖਾਨਿਆਂ ਅਤੇ ਟੈਨਰੀਆਂ ਦੀ ਮੇਜ਼ਬਾਨੀ ਕੀਤੀ ਹੈ। ਇਹ ਭੂਮੀਗਤ ਸ਼ਹਿਰ </w:t>
      </w:r>
      <w:r w:rsidRPr="000B4E2F">
        <w:rPr>
          <w:rFonts w:ascii="Arial" w:hAnsi="Arial"/>
          <w:i/>
          <w:sz w:val="22"/>
        </w:rPr>
        <w:t>Hollow Earth</w:t>
      </w:r>
      <w:r w:rsidRPr="000B4E2F">
        <w:rPr>
          <w:rFonts w:ascii="Arial" w:hAnsi="Arial"/>
          <w:sz w:val="22"/>
        </w:rPr>
        <w:t xml:space="preserve"> ਤੋਂ ਪ੍ਰੇਰਿਤ ਹੈ: </w:t>
      </w:r>
      <w:r w:rsidRPr="000B4E2F">
        <w:rPr>
          <w:rFonts w:ascii="Arial" w:hAnsi="Arial"/>
          <w:i/>
          <w:sz w:val="22"/>
        </w:rPr>
        <w:t>ਕਲਾ, ਗੁਫ਼ਾਵਾਂ ਅਤੇ ਸਬਟਰੇਨੀਅਨ ਇਮੇਜਿਨਰੀ</w:t>
      </w:r>
      <w:r w:rsidRPr="000B4E2F">
        <w:rPr>
          <w:rFonts w:ascii="Arial" w:hAnsi="Arial"/>
          <w:sz w:val="22"/>
        </w:rPr>
        <w:t xml:space="preserve"> ਗੁਫ਼ਾਵਾਂ ਦ ਚਿੱਤਰ ਅਤੇ ਵਿਚਾਰ ਦਾ ਪਤਾ ਲਾਉਣ ਵਾਸਤੇ 50 ਤੋਂ ਵੱਧ ਕਲਾਕਾਰਾਂ ਦੁਆਰਾ 150 ਕਾਰਜਾਂ ਨੂੰ ਇਕੱਠਿਆਂ ਲੈ ਕੇ ਆਉਂਦਾ ਹੈ। </w:t>
      </w:r>
    </w:p>
    <w:p w14:paraId="3004135D" w14:textId="77777777" w:rsidR="00B10433" w:rsidRPr="000B4E2F" w:rsidRDefault="00B10433" w:rsidP="00B154A7">
      <w:pPr>
        <w:rPr>
          <w:rFonts w:ascii="Arial" w:hAnsi="Arial" w:cs="Arial"/>
          <w:sz w:val="22"/>
          <w:szCs w:val="22"/>
        </w:rPr>
      </w:pPr>
    </w:p>
    <w:p w14:paraId="36BF6B3B" w14:textId="5B3C7D63" w:rsidR="00E26B02" w:rsidRPr="000B4E2F" w:rsidRDefault="00B10433" w:rsidP="00E26B02">
      <w:pPr>
        <w:rPr>
          <w:rFonts w:ascii="Arial" w:hAnsi="Arial" w:cs="Arial"/>
          <w:color w:val="000000"/>
          <w:sz w:val="22"/>
          <w:szCs w:val="22"/>
          <w:shd w:val="clear" w:color="auto" w:fill="FFFFFF"/>
        </w:rPr>
      </w:pPr>
      <w:r w:rsidRPr="000B4E2F">
        <w:rPr>
          <w:rFonts w:ascii="Arial" w:hAnsi="Arial"/>
          <w:color w:val="000000"/>
          <w:sz w:val="22"/>
          <w:shd w:val="clear" w:color="auto" w:fill="FFFFFF"/>
        </w:rPr>
        <w:t xml:space="preserve">ਹਰ ਸੱਭਿਆਚਾਰ ਅਤੇ ਧਰਮ ਇਸ ਬਾਰੇ ਕਹਾਣੀਆਂ ਸੁਣਾਉਂਦਾ ਹੈ ਕਿ ਹੇਠਾਂ ਕੀ ਹੈ। ਮਿੱਥ ਅਤੇ ਪਵਿੱਤਰ ਗ੍ਰੰਥਾਂ ਵਿੱਚ, ਗੁਫ਼ਾਵਾਂ ਅਕਸਰ ਦੇਵਤਿਆਂ ਅਤੇ ਰਾਖ਼ਸ਼ਾਂ, ਜਨਮ-ਸਥਾਨ, ਦਫ਼ਨ ਅਤੇ ਮੁੜ-ਜਨਮ ਦਾ ਖੇਤਰ ਹੁੰਦੀਆਂ ਹਨ। ਅੱਜ, ਉਹ ਖ਼ਤਰੇ ਅਤੇ ਬਚਾਅ, ਬੀਜ ਵਾਲਟ, ਡੂਮਸਡੇ ਬੰਕਰ ਅਤੇ ਮਹਾਂਮਾਰੀ ਦੇ ਸੰਭਾਵਿਤ ਸਰੋਤ ਨਾਲ ਨੇੜਿਓਂ ਜੁੜੇ ਹੋਏ ਹਨ। </w:t>
      </w:r>
    </w:p>
    <w:p w14:paraId="67B2A149" w14:textId="77777777" w:rsidR="00F50963" w:rsidRPr="000B4E2F" w:rsidRDefault="00F50963" w:rsidP="00B154A7">
      <w:pPr>
        <w:rPr>
          <w:rFonts w:ascii="Arial" w:hAnsi="Arial" w:cs="Arial"/>
          <w:i/>
          <w:iCs/>
          <w:sz w:val="22"/>
          <w:szCs w:val="22"/>
        </w:rPr>
      </w:pPr>
    </w:p>
    <w:p w14:paraId="26626399" w14:textId="4F1BA714" w:rsidR="00F50963" w:rsidRPr="000B4E2F" w:rsidRDefault="00F50963" w:rsidP="00F50963">
      <w:pPr>
        <w:rPr>
          <w:rFonts w:ascii="Arial" w:hAnsi="Arial" w:cs="Arial"/>
          <w:sz w:val="22"/>
          <w:szCs w:val="22"/>
        </w:rPr>
      </w:pPr>
      <w:r w:rsidRPr="000B4E2F">
        <w:rPr>
          <w:rFonts w:ascii="Arial" w:hAnsi="Arial"/>
          <w:sz w:val="22"/>
        </w:rPr>
        <w:t>ਹਜ਼ਾਰਾਂ ਸਾਲ ਤੋਂ, ਪੁਰਾਣੇ ਅਤੀਤ ਦੇ ਇਹਨਾਂ ਪੋਰਟਲਾਂ ਨੇ ਕਲਾਕਾਰਾਂ ਨੂੰ ਮੋਹਿਤ ਕੀਤਾ ਹੈ। ਕੁਝ ਦਾ ਇਹ ਵੀ ਤਰਕ ਹੈ ਕਿ ਗੁਫ਼ਾ ਸਭ ਤੋਂ ਪਹਿਲਾਂ ਸਟੂਡੀਓ ਅਤੇ ਪਹਿਲਾ ਮਿਊਜ਼ੀਅਮ ਸੀ। 19ਵੀਂ-ਸਦੀ ਵਿੱਚ ਰਾਕ ਪੇਂਟਿੰਗ ਦੀਆਂ ਖੋਜਾਂ ਤੋਂ ਬਾਅਦ, ਗੁਫ਼ਾਵਾਂ ਨੂੰ ਰਹੱਸਾਂ ਦੇ ਸਥਾਨ ਵਜੋਂ ਕਲਪਨਾ ਕੀਤੀ ਗਈ ਹੈ ਜੋ ਚਿੱਤਰ ਨੂੰ ਬਣਾਉਣ ਵਾਸਤੇ ਸਾਡੇ ਸਮੂਹਿਕ ਆਵੇਗ ਦੀ ਉਤਪੱਤੀ ਦਾ ਸੁਰਾਗ ਪ੍ਰਦਾਨ ਕਰਦੇ ਹਨ। ਦੂਜੇ ਵਿਸ਼ਵ ਯੁੱਧ ਤੋਂ ਬਾਅਦ, ਕਲਾਕਾਰ ਗੁਫ਼ਾ ਨੂੰ ਮੌਲਿਕ ਰਚਨਾਤਮਕ ਸਥਾਨ, ਪਰਮਾਣੂ ਯੁਗ ਤੋਂ ਬੰਕਰ ਵਰਗੇ ਸ਼ਰਣਾਰਥੀ ਸਥਾਨ ਨਾਲ ਜੋੜਨ ਵਾਸਤੇ ਆਏ। ਅੱਜ, ਈਕੋਸਿਸਟਮ ਟੁੱਟਣ ਦੇ ਯੁਗ ਵਿੱਚ, ਗੁਫ਼ਾਵਾਂ ਪੁਰਾਣੇ ਅਤੀਤ ਅਤੇ ਪਰੇਸ਼ਾਨ ਭਵਿੱਖ ਦੋਵਾਂ ਵਾਸਤੇ ਪੋਰਟਲ ਹਨ, ਜਿੱਥੇ ਪ੍ਰਜਾਤੀਆਂ ਅਤੇ ਸਮਾਂ ਪਰਸਪਰ ਜੁੜੇ ਹੋਏ ਹਨ।</w:t>
      </w:r>
    </w:p>
    <w:p w14:paraId="6B086A58" w14:textId="77777777" w:rsidR="00F50963" w:rsidRPr="000B4E2F" w:rsidRDefault="00F50963" w:rsidP="00C77DC4">
      <w:pPr>
        <w:rPr>
          <w:rFonts w:ascii="Arial" w:hAnsi="Arial" w:cs="Arial"/>
          <w:sz w:val="22"/>
          <w:szCs w:val="22"/>
        </w:rPr>
      </w:pPr>
    </w:p>
    <w:p w14:paraId="5D724F5E" w14:textId="638EA6C1" w:rsidR="0014614B" w:rsidRPr="000B4E2F" w:rsidRDefault="0096265B" w:rsidP="0014614B">
      <w:pPr>
        <w:rPr>
          <w:rFonts w:ascii="Arial" w:hAnsi="Arial" w:cs="Arial"/>
          <w:sz w:val="22"/>
          <w:szCs w:val="22"/>
        </w:rPr>
      </w:pPr>
      <w:r w:rsidRPr="000B4E2F">
        <w:rPr>
          <w:rFonts w:ascii="Arial" w:hAnsi="Arial"/>
          <w:sz w:val="22"/>
        </w:rPr>
        <w:t xml:space="preserve">ਖ਼ਾਸ ਸਾਈਟਾਂ ਅਤੇ ਕਾਲਪਨਿਕ ਅੰਡਰਵਰਲਡ ਦੋਵਾਂ ਦੀ ਮੈਪਿੰਗ ਕਰਦੇ ਹੋਏ, </w:t>
      </w:r>
      <w:r w:rsidRPr="000B4E2F">
        <w:rPr>
          <w:rFonts w:ascii="Arial" w:hAnsi="Arial"/>
          <w:i/>
          <w:sz w:val="22"/>
        </w:rPr>
        <w:t>Hollow Earth</w:t>
      </w:r>
      <w:r w:rsidRPr="000B4E2F">
        <w:rPr>
          <w:rFonts w:ascii="Arial" w:hAnsi="Arial"/>
          <w:sz w:val="22"/>
        </w:rPr>
        <w:t xml:space="preserve"> ਇਹਨਾਂ ਗੱਲਾਂ 'ਤੇ ਵਿਚਾਰ ਕਰਦਾ ਹੈ ਕਿ ਇੱਨੇ ਸਾਰੇ ਕਲਾਕਾਰ, ਸੰਗੀਤਕਾਰ ਅਤੇ ਫਿਲਮ ਨਿਰਮਾਤਾ ਹੇਠਾਂ ਕਿਉਂ ਅਤੇ ਕਿੰਨੇ ਵਾਰ ਗਏ ਹਨ। ਇੱਕ ਗੁਫ਼ਾ ਵਿੱਚ ਉੱਤਰਦੇ ਹੋਏ, ਪ੍ਰਦਰਸ਼ਨੀ ਪੰਜ ਭਾਗਾਂ ਵਿੱਚ ਪ੍ਰਕਟ ਹੁੰਦੀ ਹੈ। ਸਿਰੇ ਤੋਂ ਸ਼ੁਰੂ ਕੋ ਅਤੇ ਸਾਡੇ ਨਾਲ ਗਹਿਰਾਈਆਂ ਦਾ ਸਫ਼ਰ ਕਰੋ। </w:t>
      </w:r>
    </w:p>
    <w:p w14:paraId="4C0C1324" w14:textId="055BBE31" w:rsidR="00E12AF9" w:rsidRPr="000B4E2F" w:rsidRDefault="00E12AF9" w:rsidP="0096265B">
      <w:pPr>
        <w:rPr>
          <w:rFonts w:ascii="Arial" w:hAnsi="Arial" w:cs="Arial"/>
          <w:b/>
          <w:bCs/>
          <w:sz w:val="22"/>
          <w:szCs w:val="22"/>
        </w:rPr>
      </w:pPr>
    </w:p>
    <w:p w14:paraId="07732E0B" w14:textId="77777777" w:rsidR="00E50C22" w:rsidRPr="000B4E2F" w:rsidRDefault="00E50C22" w:rsidP="00E50C22">
      <w:pPr>
        <w:rPr>
          <w:rFonts w:ascii="Arial" w:hAnsi="Arial" w:cs="Arial"/>
          <w:sz w:val="22"/>
          <w:szCs w:val="22"/>
          <w:u w:val="single"/>
        </w:rPr>
      </w:pP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p>
    <w:p w14:paraId="48151366" w14:textId="48630375" w:rsidR="0096265B" w:rsidRPr="000B4E2F" w:rsidRDefault="00EA5DBE" w:rsidP="001D25DF">
      <w:pPr>
        <w:rPr>
          <w:rFonts w:ascii="Arial" w:hAnsi="Arial" w:cs="Arial"/>
          <w:b/>
          <w:bCs/>
          <w:sz w:val="22"/>
          <w:szCs w:val="22"/>
        </w:rPr>
      </w:pPr>
      <w:r w:rsidRPr="000B4E2F">
        <w:rPr>
          <w:rFonts w:ascii="Arial" w:hAnsi="Arial"/>
          <w:b/>
          <w:sz w:val="22"/>
        </w:rPr>
        <w:t>ਗੈਲਰੀ 1 – ਦ ਥ੍ਰੇਸ਼ੋਲਡ</w:t>
      </w:r>
    </w:p>
    <w:p w14:paraId="30E66421" w14:textId="77777777" w:rsidR="00C730D1" w:rsidRPr="000B4E2F" w:rsidRDefault="00C730D1" w:rsidP="001D25DF">
      <w:pPr>
        <w:rPr>
          <w:rFonts w:ascii="Arial" w:hAnsi="Arial" w:cs="Arial"/>
          <w:i/>
          <w:iCs/>
          <w:sz w:val="22"/>
          <w:szCs w:val="22"/>
        </w:rPr>
      </w:pPr>
    </w:p>
    <w:p w14:paraId="72AB249E" w14:textId="39C28255" w:rsidR="00EA5DBE" w:rsidRPr="000B4E2F" w:rsidRDefault="00EA5DBE" w:rsidP="001D25DF">
      <w:pPr>
        <w:rPr>
          <w:rFonts w:ascii="Arial" w:hAnsi="Arial" w:cs="Arial"/>
          <w:i/>
          <w:iCs/>
          <w:sz w:val="22"/>
          <w:szCs w:val="22"/>
        </w:rPr>
      </w:pPr>
      <w:r w:rsidRPr="000B4E2F">
        <w:rPr>
          <w:rFonts w:ascii="Arial" w:hAnsi="Arial"/>
          <w:i/>
          <w:sz w:val="22"/>
        </w:rPr>
        <w:t>ਲੀ ਬੋਂਟੇਕਾਓ, ਸਟੀਵਨ ਕਲੇਡਨ, ਜੁਆਨ ਡਾਉਨੀ, ਲੌਰਾ ਐਮਸਲੀ, ਬੈਰੀ ਫਲੈਗਨ, ਐਡ ਹੇਰਿੰਗ, ਮਾਇਕਲ ਹੋ, ਅਥਾਨਾਸਿਅਸ ਕਿਰਚਰ, ਰੇਨੇ ਮੈਗ੍ਰਿਟ, ਸੰਤੂ ਮੋਫੋਕੇਂਗ, ਕਾਰਾਘ ਥੁਰਿੰਗ, ਜੋਸੇਫ਼ ਰਾਈਟ ਆਫ਼ ਡਰਬੀ ਅਤੇ ਸਥਾਨਕ ਪੁਰਾਲੇਖਾਂ ਤੋਂ ਸਮੱਗਰੀਆਂ।</w:t>
      </w:r>
    </w:p>
    <w:p w14:paraId="2D97917B" w14:textId="77777777" w:rsidR="005C482B" w:rsidRPr="000B4E2F" w:rsidRDefault="005C482B" w:rsidP="001D25DF">
      <w:pPr>
        <w:rPr>
          <w:rFonts w:ascii="Arial" w:hAnsi="Arial" w:cs="Arial"/>
          <w:sz w:val="22"/>
          <w:szCs w:val="22"/>
        </w:rPr>
      </w:pPr>
    </w:p>
    <w:p w14:paraId="3621385C" w14:textId="743B416E" w:rsidR="00505E84" w:rsidRPr="000B4E2F" w:rsidRDefault="005C482B" w:rsidP="001D25DF">
      <w:pPr>
        <w:rPr>
          <w:rFonts w:ascii="Arial" w:hAnsi="Arial" w:cs="Arial"/>
          <w:sz w:val="22"/>
          <w:szCs w:val="22"/>
        </w:rPr>
      </w:pPr>
      <w:r w:rsidRPr="000B4E2F">
        <w:rPr>
          <w:rFonts w:ascii="Arial" w:hAnsi="Arial"/>
          <w:sz w:val="22"/>
        </w:rPr>
        <w:t>ਥ੍ਰੇਸ਼ੋਲਡ ਪਾਰ ਕਰੋ। ਕਿਸ ਦੀ ਉਡੀਕ ਹੈ?</w:t>
      </w:r>
      <w:r w:rsidRPr="000B4E2F">
        <w:rPr>
          <w:rFonts w:ascii="Arial" w:hAnsi="Arial"/>
          <w:i/>
          <w:sz w:val="22"/>
        </w:rPr>
        <w:t xml:space="preserve"> </w:t>
      </w:r>
      <w:r w:rsidRPr="000B4E2F">
        <w:rPr>
          <w:rFonts w:ascii="Arial" w:hAnsi="Arial"/>
          <w:sz w:val="22"/>
        </w:rPr>
        <w:t>ਇਹ ਗੈਲਰੀ ਤੁਹਾਨੂੰ ਪੋਰਟਲਾਂ ਰਾਹੀਂ ਅਤੇ ਸਥਾਨਾਂ ਵਿੱਚ ਵੇਖਨ ਵਾਸਤੇ ਸੱਦਾ ਦਿੰਦੀ ਹੈ। ਇਹ ਪ੍ਰਦਰਸ਼ਨੀ ਦੇ ਕੁਝ ਕੇਂਦਰੀ ਵਿਸ਼ਿਆਂ ਨਾਲ ਜਾਣ-ਪਛਾਣ ਕਰਾਉਂਦੀ ਹੈ: ਬਦਲਾਅ ਅਤੇ ਭਰਮ, ਛੁਪਿਆ ਅਤੇ ਖੋਜਿਆ ਹੋਇਆ। ਕੀ ਅਸੀਂ ਜੋ ਵੇਖਦੇ ਹਾਂ ਉਸ 'ਤੇ ਭਰੋਸਾ ਕਰ ਸਕਦੇ ਹਾਂ? ਚਿੱਤਰਾਂ, ਫ਼ਿਲਮ, ਫੋਟੋਗ੍ਰਾਫ਼ੀ, ਮੂਰਤੀਕਲਾ ਅਤੇ ਪੁਰਾਲੇਖ ਸਮੱਗਰੀ ਦੀ ਚੋਣ ਸਾਨੂੰ ਛਾਵਾਂ ਦੇ ਦਾਇਰੇ ਵਿੱਚ ਲੈ ਕੇ ਆਉਂਦਾ ਹੈ।</w:t>
      </w:r>
    </w:p>
    <w:p w14:paraId="264D6E81" w14:textId="5B947D25" w:rsidR="00405E19" w:rsidRPr="000B4E2F" w:rsidRDefault="00405E19" w:rsidP="001D25DF">
      <w:pPr>
        <w:rPr>
          <w:rFonts w:ascii="Arial" w:hAnsi="Arial" w:cs="Arial"/>
          <w:sz w:val="22"/>
          <w:szCs w:val="22"/>
        </w:rPr>
      </w:pPr>
      <w:r w:rsidRPr="000B4E2F">
        <w:rPr>
          <w:rFonts w:ascii="Arial" w:hAnsi="Arial"/>
          <w:sz w:val="22"/>
        </w:rPr>
        <w:br/>
      </w:r>
    </w:p>
    <w:p w14:paraId="7E232DE6" w14:textId="43CB6F4D" w:rsidR="001D25DF" w:rsidRPr="000B4E2F" w:rsidRDefault="00405E19" w:rsidP="001D25DF">
      <w:pPr>
        <w:rPr>
          <w:rFonts w:ascii="Arial" w:hAnsi="Arial" w:cs="Arial"/>
          <w:sz w:val="22"/>
          <w:szCs w:val="22"/>
          <w:u w:val="single"/>
        </w:rPr>
      </w:pP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p>
    <w:p w14:paraId="43D7DD87" w14:textId="75D0DEB5" w:rsidR="006B26AC" w:rsidRPr="000B4E2F" w:rsidRDefault="006B26AC" w:rsidP="001D25DF">
      <w:pPr>
        <w:rPr>
          <w:rFonts w:ascii="Arial" w:hAnsi="Arial" w:cs="Arial"/>
          <w:b/>
          <w:bCs/>
          <w:sz w:val="22"/>
          <w:szCs w:val="22"/>
        </w:rPr>
      </w:pPr>
      <w:r w:rsidRPr="000B4E2F">
        <w:rPr>
          <w:rFonts w:ascii="Arial" w:hAnsi="Arial"/>
          <w:b/>
          <w:sz w:val="22"/>
        </w:rPr>
        <w:t>ਗੈਲਰੀ 2 – ਦ ਵਾਲ</w:t>
      </w:r>
    </w:p>
    <w:p w14:paraId="305C5967" w14:textId="77777777" w:rsidR="00C730D1" w:rsidRPr="000B4E2F" w:rsidRDefault="00C730D1" w:rsidP="001D25DF">
      <w:pPr>
        <w:rPr>
          <w:rFonts w:ascii="Arial" w:hAnsi="Arial" w:cs="Arial"/>
          <w:sz w:val="22"/>
          <w:szCs w:val="22"/>
        </w:rPr>
      </w:pPr>
    </w:p>
    <w:p w14:paraId="68FCC0C9" w14:textId="7FF73C09" w:rsidR="006B26AC" w:rsidRPr="000B4E2F" w:rsidRDefault="006B26AC" w:rsidP="001D25DF">
      <w:pPr>
        <w:rPr>
          <w:rFonts w:ascii="Arial" w:hAnsi="Arial" w:cs="Arial"/>
          <w:i/>
          <w:iCs/>
          <w:sz w:val="22"/>
          <w:szCs w:val="22"/>
        </w:rPr>
      </w:pPr>
      <w:r w:rsidRPr="000B4E2F">
        <w:rPr>
          <w:rFonts w:ascii="Arial" w:hAnsi="Arial"/>
          <w:i/>
          <w:sz w:val="22"/>
        </w:rPr>
        <w:t>ਹਮੀਦ ਅਬਦੁਲਾ, ਸੋਫੀਆ ਬੋਰਗੇਸ, ਕਰਿਨ ਹੈਨ-ਹਿਸਿੰਕ, ਲਿਡਿਆ ਔਰਹਮਾਨ, ਗਯੂਸੇਪ ਪਿਨੋਟ-ਗੈਲਿਜ਼ਿਯੋ, ਐਨ.ਐਚ. ਸਟਬਿੰਗ, ਔਰਬੇ ਵਿਲਿਅਮ ਅਤੇ ਲਿਓ ਫ੍ਰੋਬੇਨਿਅਸ ਦੇ ਅਭਿਆਨਾਂ ਦਾ ਦਸਤਾਵੇਜ਼ੀਕਰਨ</w:t>
      </w:r>
    </w:p>
    <w:p w14:paraId="568C19F5" w14:textId="57CCADC9" w:rsidR="00405E19" w:rsidRPr="000B4E2F" w:rsidRDefault="00405E19" w:rsidP="001D25DF">
      <w:pPr>
        <w:rPr>
          <w:rFonts w:ascii="Arial" w:hAnsi="Arial" w:cs="Arial"/>
          <w:sz w:val="22"/>
          <w:szCs w:val="22"/>
        </w:rPr>
      </w:pPr>
    </w:p>
    <w:p w14:paraId="6233D36E" w14:textId="17F1DF60" w:rsidR="00405E19" w:rsidRPr="000B4E2F" w:rsidRDefault="00E50C22" w:rsidP="001D25DF">
      <w:pPr>
        <w:rPr>
          <w:rFonts w:ascii="Arial" w:hAnsi="Arial" w:cs="Arial"/>
          <w:sz w:val="22"/>
          <w:szCs w:val="22"/>
        </w:rPr>
      </w:pPr>
      <w:r w:rsidRPr="000B4E2F">
        <w:rPr>
          <w:rFonts w:ascii="Arial" w:hAnsi="Arial"/>
          <w:sz w:val="22"/>
        </w:rPr>
        <w:t>ਲੁੱਕ ਅੱਪ। ਪਹਿਲੀ ਪੇਂਟਿੰਗ ਗੁਫ਼ਾਵਾਂ ਦੀਆਂ ਦੀਵਾਰਾਂ ਅਤੇ ਛੱਤਾਂ 'ਤੇ ਬਣਾਈ ਗਈ ਸੀ। ਉਹ ਸਾਡੀਆਂ ਸਭ ਤੋਂ ਪੁਰਾਣੀਆਂ ਆਰਟ ਗੈਲਰੀਆਂ, ਸਾਡੇ ਪਹਿਲੇ ਸਟੂਡੀਓ ਹਨ। ਗੁਫ਼ਾ ਕਲਾ ਅੰਟਾਰਕਟਿਕਾ ਨੂੰ ਛੱਡ ਕੇ ਹਰ ਮਹਾਦੀਪ ਦੀ ਇੱਕ ਵਿਸ਼ੇਸ਼ਤਾ ਹੈ, ਜੋ ਸਭ ਤੋਂ ਪਹਿਲਾਂ 30,000 ਸਾਲ ਪਹਿਲਾਂ ਬਣਾਈ ਗਈ ਸੀ। ਇਹ ਗੈਲਰੀ ਅਲਜੀਰੀਆ, ਮਿਸਰ, ਫ੍ਰਾਂਸ, ਗ੍ਰੀਸ, ਗੁਆਨਾ ਅਤੇ ਸਪੇਨ ਵਿੱਚ ਗੁਫ਼ਾ ਚਿੱਤਰਾਂ ਅਤੇ ਨਕਾਸ਼ੀ ਵਾਸਤੇ ਬਹੁਤ ਅਲੱਗ ਪ੍ਰਤੀਕਿਰਿਆਵਾਂ ਨੂੰ ਇਕੱਤਰ ਕਰਦੀ ਹੈ।</w:t>
      </w:r>
    </w:p>
    <w:p w14:paraId="603F60D6" w14:textId="77777777" w:rsidR="00C36709" w:rsidRPr="000B4E2F" w:rsidRDefault="00C36709" w:rsidP="001D25DF">
      <w:pPr>
        <w:rPr>
          <w:rFonts w:ascii="Arial" w:hAnsi="Arial" w:cs="Arial"/>
          <w:sz w:val="22"/>
          <w:szCs w:val="22"/>
        </w:rPr>
      </w:pPr>
    </w:p>
    <w:p w14:paraId="267D47BA" w14:textId="77777777" w:rsidR="00405E19" w:rsidRPr="000B4E2F" w:rsidRDefault="00405E19" w:rsidP="00405E19">
      <w:pPr>
        <w:rPr>
          <w:rFonts w:ascii="Arial" w:hAnsi="Arial" w:cs="Arial"/>
          <w:sz w:val="22"/>
          <w:szCs w:val="22"/>
          <w:u w:val="single"/>
        </w:rPr>
      </w:pP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p>
    <w:p w14:paraId="2400D0D6" w14:textId="180BD337" w:rsidR="00C730D1" w:rsidRPr="000B4E2F" w:rsidRDefault="001D25DF" w:rsidP="001D25DF">
      <w:pPr>
        <w:rPr>
          <w:rFonts w:ascii="Arial" w:hAnsi="Arial" w:cs="Arial"/>
          <w:b/>
          <w:bCs/>
          <w:sz w:val="22"/>
          <w:szCs w:val="22"/>
        </w:rPr>
      </w:pPr>
      <w:r w:rsidRPr="000B4E2F">
        <w:rPr>
          <w:rFonts w:ascii="Arial" w:hAnsi="Arial"/>
          <w:b/>
          <w:sz w:val="22"/>
        </w:rPr>
        <w:t>ਗੈਲਰੀ 2 – ਦ ਡਾਰਕ</w:t>
      </w:r>
    </w:p>
    <w:p w14:paraId="18B2A3FF" w14:textId="77777777" w:rsidR="00F40DCC" w:rsidRPr="000B4E2F" w:rsidRDefault="00F40DCC" w:rsidP="001D25DF">
      <w:pPr>
        <w:rPr>
          <w:rFonts w:ascii="Arial" w:hAnsi="Arial" w:cs="Arial"/>
          <w:b/>
          <w:bCs/>
          <w:sz w:val="22"/>
          <w:szCs w:val="22"/>
        </w:rPr>
      </w:pPr>
    </w:p>
    <w:p w14:paraId="1F2B5F28" w14:textId="53C05A14" w:rsidR="001D25DF" w:rsidRPr="000B4E2F" w:rsidRDefault="001D25DF" w:rsidP="001D25DF">
      <w:pPr>
        <w:rPr>
          <w:rFonts w:ascii="Arial" w:hAnsi="Arial" w:cs="Arial"/>
          <w:i/>
          <w:iCs/>
          <w:sz w:val="22"/>
          <w:szCs w:val="22"/>
        </w:rPr>
      </w:pPr>
      <w:r w:rsidRPr="000B4E2F">
        <w:rPr>
          <w:rFonts w:ascii="Arial" w:hAnsi="Arial"/>
          <w:i/>
          <w:sz w:val="22"/>
        </w:rPr>
        <w:t>ਮੈਰੀ ਬੇਥ ਏਡੇਲਸਨ, ਬ੍ਰਾਸੌ, ਪੀਟਰ ਹੁਜਰ, ਗਾਰਡਨ ਮੈਟਾ-ਕਲਾਰਕ, ਹੇਨਰੀ ਮੂਰ, ਨਾਦਰ, ਆਇਲਭੇ ਨੀ ਬ੍ਰਾਇਨ, ਪੌਲਿਨ ਓਲਿਵਰੋਸ, ਰਾਬਰਟ ਸਮਿਥਸਨ, ਮਿਸ਼ੇਲ ਸਟੁਅਰਡ ਅਤੇ ਸਥਾਨਕ ਪੁਰਾਲੇਖਾਂ ਤੋਂ ਵਸਤਾਂ</w:t>
      </w:r>
    </w:p>
    <w:p w14:paraId="238E070F" w14:textId="77777777" w:rsidR="00C36709" w:rsidRPr="000B4E2F" w:rsidRDefault="00C36709" w:rsidP="001D25DF">
      <w:pPr>
        <w:rPr>
          <w:rFonts w:ascii="Arial" w:hAnsi="Arial" w:cs="Arial"/>
          <w:sz w:val="22"/>
          <w:szCs w:val="22"/>
        </w:rPr>
      </w:pPr>
    </w:p>
    <w:p w14:paraId="17FCCC02" w14:textId="0FAF70AD" w:rsidR="00405E19" w:rsidRPr="000B4E2F" w:rsidRDefault="00405E19" w:rsidP="00405E19">
      <w:pPr>
        <w:rPr>
          <w:rFonts w:ascii="Arial" w:hAnsi="Arial" w:cs="Arial"/>
          <w:sz w:val="22"/>
          <w:szCs w:val="22"/>
        </w:rPr>
      </w:pPr>
      <w:r w:rsidRPr="000B4E2F">
        <w:rPr>
          <w:rFonts w:ascii="Arial" w:hAnsi="Arial"/>
          <w:sz w:val="22"/>
        </w:rPr>
        <w:t>ਆਪਣੀਆਂ ਅੱਖਾਂ ਬੰਦ ਕਰੋ। ਹਨੇਰਾ ਇੱਕ ਵਾਰ ਭਿਆਨਕ ਅਤੇ ਮੁਕਤ ਹੋ ਜਾਂਦਾ ਹੈ, ਮੌਨ ਚਿੰਤਨ ਜਾਂ ਰੇਂਗਨ ਵਾਲੀ ਬੇਚੈਨੀ ਦੀ ਸਥਿਤੀ। ਇਹ ਸਥਾਨ ਵਸਤਾਂ, ਕਲਾਕ੍ਰਿਤੀਆਂ ਅਤੇ ਸੰਗੀਤ ਨੂੰ ਨਾਲ ਲੈ ਕੇ ਆਉਂਦਾ ਹੋ ਇਸ ਗੱਲ 'ਤੇ ਵਿਚਾਰ ਕਰਦੇ ਹਨ ਕਿ ਹਨੇਰੇ ਵਿੱਚ ਰਹਿਣ ਦਾ ਕੀ ਮਤਲਬ ਹੈ। ਇੱਥੇ ਤੁਹਾਨੂੰ ਕੈਟਾਕੌਂਬ, ਇਕਾਂਤ ਦੀਆਂ ਰਸਮਾਂ, ਭੂਮੀਗਤ ਗੂੰਜ, ਅਤੇ ਲੰਬੇ ਸਮੇਂ ਤੋਂ ਭੁੱਲੀਆਂ ਲਾਸ਼ਾਂ ਮਿਲਣਗੀਆਂ।</w:t>
      </w:r>
    </w:p>
    <w:p w14:paraId="321672EF" w14:textId="77777777" w:rsidR="005B6969" w:rsidRPr="000B4E2F" w:rsidRDefault="005B6969" w:rsidP="00405E19">
      <w:pPr>
        <w:rPr>
          <w:rFonts w:ascii="Arial" w:hAnsi="Arial" w:cs="Arial"/>
          <w:sz w:val="22"/>
          <w:szCs w:val="22"/>
        </w:rPr>
      </w:pPr>
    </w:p>
    <w:p w14:paraId="2B4B8CF9" w14:textId="55FE4DD5" w:rsidR="00405E19" w:rsidRPr="000B4E2F" w:rsidRDefault="00405E19" w:rsidP="00405E19">
      <w:pPr>
        <w:rPr>
          <w:rFonts w:ascii="Arial" w:hAnsi="Arial" w:cs="Arial"/>
          <w:sz w:val="22"/>
          <w:szCs w:val="22"/>
          <w:u w:val="single"/>
        </w:rPr>
      </w:pP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p>
    <w:p w14:paraId="17795559" w14:textId="184A3E43" w:rsidR="001D25DF" w:rsidRPr="000B4E2F" w:rsidRDefault="001D25DF" w:rsidP="001D25DF">
      <w:pPr>
        <w:rPr>
          <w:rFonts w:ascii="Arial" w:hAnsi="Arial" w:cs="Arial"/>
          <w:b/>
          <w:bCs/>
          <w:sz w:val="22"/>
          <w:szCs w:val="22"/>
        </w:rPr>
      </w:pPr>
      <w:r w:rsidRPr="000B4E2F">
        <w:rPr>
          <w:rFonts w:ascii="Arial" w:hAnsi="Arial"/>
          <w:b/>
          <w:sz w:val="22"/>
        </w:rPr>
        <w:t>ਗੈਲਰੀ 3 – ਦ ਸਿਟੀ</w:t>
      </w:r>
    </w:p>
    <w:p w14:paraId="734354E5" w14:textId="77777777" w:rsidR="00F40DCC" w:rsidRPr="000B4E2F" w:rsidRDefault="00F40DCC" w:rsidP="001D25DF">
      <w:pPr>
        <w:rPr>
          <w:rFonts w:ascii="Arial" w:hAnsi="Arial" w:cs="Arial"/>
          <w:b/>
          <w:bCs/>
          <w:sz w:val="22"/>
          <w:szCs w:val="22"/>
        </w:rPr>
      </w:pPr>
    </w:p>
    <w:p w14:paraId="5292828F" w14:textId="57016CD2" w:rsidR="001D25DF" w:rsidRPr="000B4E2F" w:rsidRDefault="001D25DF" w:rsidP="001D25DF">
      <w:pPr>
        <w:rPr>
          <w:rFonts w:ascii="Arial" w:hAnsi="Arial" w:cs="Arial"/>
          <w:i/>
          <w:iCs/>
          <w:sz w:val="22"/>
          <w:szCs w:val="22"/>
        </w:rPr>
      </w:pPr>
      <w:r w:rsidRPr="000B4E2F">
        <w:rPr>
          <w:rFonts w:ascii="Arial" w:hAnsi="Arial"/>
          <w:i/>
          <w:sz w:val="22"/>
        </w:rPr>
        <w:t>ਸੈਂਟਰ ਫਾਰ ਲੈਂਡ ਯੂਜ ਇੰਟਰਪ੍ਰਿਟੇਸ਼ਨ, ਹੈਂਸ ਹੌਲਿਨ, ਫ੍ਰੈਂਕ ਹੀਥ, ਏਲਿਸਨ ਨੋਲਸ, ਐਂਟੀ ਲੋਵਾਗ, ਗੋਸ਼ਕਾ ਮੈਕੁਗਾ, ਗਾਰਡਨ ਪਾਰਕਸ, ਵਾਲਟਰ ਪਿਚਲਰ, ਵੇਨ ਰਿਵਰ, ਕਾਰੀ ਅਪਨ, ਜੇਫ਼ ਵਾਲ</w:t>
      </w:r>
    </w:p>
    <w:p w14:paraId="4749F66D" w14:textId="176710E6" w:rsidR="00C36709" w:rsidRPr="000B4E2F" w:rsidRDefault="00C36709" w:rsidP="001D25DF">
      <w:pPr>
        <w:rPr>
          <w:rFonts w:ascii="Arial" w:hAnsi="Arial" w:cs="Arial"/>
          <w:sz w:val="22"/>
          <w:szCs w:val="22"/>
        </w:rPr>
      </w:pPr>
    </w:p>
    <w:p w14:paraId="34A673E6" w14:textId="466DE3B8" w:rsidR="005B6969" w:rsidRPr="000B4E2F" w:rsidRDefault="002A4F42" w:rsidP="001D25DF">
      <w:pPr>
        <w:rPr>
          <w:rFonts w:ascii="Arial" w:hAnsi="Arial" w:cs="Arial"/>
          <w:sz w:val="22"/>
          <w:szCs w:val="22"/>
        </w:rPr>
      </w:pPr>
      <w:r w:rsidRPr="000B4E2F">
        <w:rPr>
          <w:rFonts w:ascii="Arial" w:hAnsi="Arial"/>
          <w:sz w:val="22"/>
        </w:rPr>
        <w:t>ਕੀ ਤੁਸੀਂ ਘਰ ਵਿਖੇ ਮਹਿਸੂਸ ਕਰਦੇ ਹੋ? ਗੁਫ਼ਾਵਾਂ ਵਾਸਤੇ ਸਾਡੀ ਭਾਸ਼ਾ ਅਕਸਰ ਆਰਕੀਟੈਕਚਰਲ ਹੁੰਦੀ ਹੈ – ਉਹਨਾਂ ਵਿੱਚ ਚੈਂਬਰ ਅਤੇ ਚਿਮਨੀਆਂ, ਵਾਲਟ ਅਤੇ ਆਰਕ ਹੁੰਦੇ ਹਨ। ਸ਼ਰਣ ਅਤੇ ਨਿਵਾਸ ਦੇ ਸਾਡੇ ਕੁਝ ਸ਼ੁਰੂਆਤੀ ਸਥਾਨਾਂ, ਗੁਫ਼ਾਵਾਂ ਨੂੰ ਅੱਜ ਵੀ ਜੀਵਿਤ ਰਹਿਣ ਅਤੇ ਸੁਰੱਖਿਅਤ ਰੱਖਨ ਦੇ ਸਥਾਨਾਂ ਵਜੋਂ ਫਿਰ ਤੋਂ ਪਰਿਭਾਸ਼ਿਤ ਕੀਤਾ ਗਿਆ ਹੈ, ਡੂਮਸਡੇ ਬੰਕਰਾਂ ਤੋਂ ਲੈ ਕੇ ਸਡੀ ਵਾਲੇਟ ਅਤੇ ਡੇਟਾ ਫਾਰਮਾਂ ਤੱਕ। ਇਸ ਗੈਲਰੀ ਵਿੱਚ ਸਪੇਕਲੇਟਿਵ ਪ੍ਰਸਤਾਵ ਹਨ ਕਿ ਅਸੀਂ ਜ਼ਮੀਨ ਦੇ ਹੇਠਾਂ ਕਿਵੇਂ ਪਿੱਛੇ ਹਟ ਸਕਦੇ ਹਾਂ, ਅਤੇ ਕਿਹੜੀ ਦੁਨੀਆਂ ਉੱਥੇ ਸਾਡੀ ਉਡੀਕ ਕਰ ਰਹੀ ਹੈ।</w:t>
      </w:r>
    </w:p>
    <w:p w14:paraId="2578565C" w14:textId="77777777" w:rsidR="005B6969" w:rsidRPr="000B4E2F" w:rsidRDefault="005B6969" w:rsidP="001D25DF">
      <w:pPr>
        <w:rPr>
          <w:rFonts w:ascii="Arial" w:hAnsi="Arial" w:cs="Arial"/>
          <w:sz w:val="22"/>
          <w:szCs w:val="22"/>
        </w:rPr>
      </w:pPr>
    </w:p>
    <w:p w14:paraId="522959CE" w14:textId="77777777" w:rsidR="00E50C22" w:rsidRPr="000B4E2F" w:rsidRDefault="00E50C22" w:rsidP="00E50C22">
      <w:pPr>
        <w:rPr>
          <w:rFonts w:ascii="Arial" w:hAnsi="Arial" w:cs="Arial"/>
          <w:sz w:val="22"/>
          <w:szCs w:val="22"/>
          <w:u w:val="single"/>
        </w:rPr>
      </w:pP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p>
    <w:p w14:paraId="0145FAC9" w14:textId="791CDD1C" w:rsidR="00C36709" w:rsidRPr="000B4E2F" w:rsidRDefault="00C36709" w:rsidP="00C36709">
      <w:pPr>
        <w:rPr>
          <w:rFonts w:ascii="Arial" w:hAnsi="Arial" w:cs="Arial"/>
          <w:b/>
          <w:bCs/>
          <w:sz w:val="22"/>
          <w:szCs w:val="22"/>
        </w:rPr>
      </w:pPr>
      <w:r w:rsidRPr="000B4E2F">
        <w:rPr>
          <w:rFonts w:ascii="Arial" w:hAnsi="Arial"/>
          <w:b/>
          <w:sz w:val="22"/>
        </w:rPr>
        <w:t>ਗੈਲਰ 4 – ਦ ਡੀਪ</w:t>
      </w:r>
    </w:p>
    <w:p w14:paraId="635B6831" w14:textId="77777777" w:rsidR="00F40DCC" w:rsidRPr="000B4E2F" w:rsidRDefault="00F40DCC" w:rsidP="00C36709">
      <w:pPr>
        <w:rPr>
          <w:rFonts w:ascii="Arial" w:hAnsi="Arial" w:cs="Arial"/>
          <w:b/>
          <w:bCs/>
          <w:sz w:val="22"/>
          <w:szCs w:val="22"/>
        </w:rPr>
      </w:pPr>
    </w:p>
    <w:p w14:paraId="69C337F1" w14:textId="53F7B1BB" w:rsidR="00C36709" w:rsidRPr="000B4E2F" w:rsidRDefault="00C36709" w:rsidP="001D25DF">
      <w:pPr>
        <w:rPr>
          <w:rFonts w:ascii="Arial" w:hAnsi="Arial" w:cs="Arial"/>
          <w:i/>
          <w:iCs/>
          <w:sz w:val="22"/>
          <w:szCs w:val="22"/>
        </w:rPr>
      </w:pPr>
      <w:r w:rsidRPr="000B4E2F">
        <w:rPr>
          <w:rFonts w:ascii="Arial" w:hAnsi="Arial"/>
          <w:i/>
          <w:sz w:val="22"/>
        </w:rPr>
        <w:t>ਏਲਭੇ ਨੀ ਭ੍ਰਿਆਇਨ, ਮੈਟ ਕੌਪਸਨ, ਇਯੋਮਾ ਏਬਿਨਾਮਾ, ਇਲਾਨਾ ਹੇਲਪਰਿਨ, ਏੱਮਾ ਮੈਕਕਾਰਮਿਕ - ਗੁਡਹਾਰਟ, ਫਲੋਰਾ ਪੈਰੋਟ, ਲਿਵ ਪ੍ਰੇਸਟਨ।</w:t>
      </w:r>
    </w:p>
    <w:p w14:paraId="03372568" w14:textId="7DD1BBC3" w:rsidR="001D25DF" w:rsidRPr="000B4E2F" w:rsidRDefault="001D25DF" w:rsidP="00B154A7">
      <w:pPr>
        <w:rPr>
          <w:rFonts w:ascii="Arial" w:hAnsi="Arial" w:cs="Arial"/>
          <w:sz w:val="22"/>
          <w:szCs w:val="22"/>
        </w:rPr>
      </w:pPr>
    </w:p>
    <w:p w14:paraId="0F77BB8A" w14:textId="352A873D" w:rsidR="00E50C22" w:rsidRPr="000B4E2F" w:rsidRDefault="00E50C22" w:rsidP="00B154A7">
      <w:pPr>
        <w:rPr>
          <w:rFonts w:ascii="Arial" w:hAnsi="Arial" w:cs="Arial"/>
          <w:sz w:val="22"/>
          <w:szCs w:val="22"/>
        </w:rPr>
      </w:pPr>
      <w:r w:rsidRPr="000B4E2F">
        <w:rPr>
          <w:rFonts w:ascii="Arial" w:hAnsi="Arial"/>
          <w:sz w:val="22"/>
        </w:rPr>
        <w:t>ਹੋਰ ਵੀ ਡੂੰਗ੍ਹਾ ਜਾਓ। ਅਸੀਂ ਜਿੰਨਾ ਹੇਠਾਂ ਜਾਂਦੇ ਹਾਂ, ਉਨਾ ਹੀ ਘੱਟ ਅਸੀਂ ਜਾਣਦੇ ਹਾਂ। ਗੁਫ਼ਾਵਾਂ ਦੀ ਖੋਜ ਸਮੇਂ ਦੀਆਂ ਪਰਤਾਂ ਤੱਕ ਪਹੁੰਚ ਦੀ ਆਗਿਆ ਦਿੰਦੀ ਹੈ ਜੋ ਇੱਨੀ ਦੂਰ ਚਲੀ ਜਾਂਦੀ ਹੈ ਕਿ ਉਹਨਾਂ ਨੂੰ ਸਮਝਣਾ ਮੁਸ਼ਕਲ ਹੋ ਸਕਦਾ ਹੈ। ਇਸ ਗੈਲਰੀ ਵਿੱਚ, ਖੋਜਕਰਤਾਵਾਂ ਅਤੇ ਕਹਾਣੀਕਾਰਾਂ ਦੇ ਭਾਈਚਾਰਿਆਂ ਦੁਆਰਾ ਦਿੱਤੇ ਗਏ ਬਿਆਨ ਗੂੜ੍ਹੇ ਸਮੇਂ 'ਤੇ ਪ੍ਰਤੀਬਿੰਦ ਪੇਸ਼ ਕਰਦੇ ਹਨ।</w:t>
      </w:r>
    </w:p>
    <w:p w14:paraId="69FDCF5D" w14:textId="77777777" w:rsidR="00B154A7" w:rsidRPr="000B4E2F" w:rsidRDefault="00B154A7" w:rsidP="00B154A7">
      <w:pPr>
        <w:rPr>
          <w:rFonts w:ascii="Arial" w:hAnsi="Arial" w:cs="Arial"/>
          <w:sz w:val="22"/>
          <w:szCs w:val="22"/>
        </w:rPr>
      </w:pPr>
    </w:p>
    <w:p w14:paraId="49092456" w14:textId="32009F9F" w:rsidR="00B154A7" w:rsidRPr="000B4E2F" w:rsidRDefault="00771F87" w:rsidP="00B154A7">
      <w:pPr>
        <w:rPr>
          <w:rFonts w:ascii="Arial" w:hAnsi="Arial" w:cs="Arial"/>
          <w:sz w:val="22"/>
          <w:szCs w:val="22"/>
          <w:u w:val="single"/>
        </w:rPr>
      </w:pP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p>
    <w:p w14:paraId="7EC3D340" w14:textId="77777777" w:rsidR="00B154A7" w:rsidRPr="000B4E2F" w:rsidRDefault="00B154A7" w:rsidP="00B154A7">
      <w:pPr>
        <w:rPr>
          <w:rFonts w:ascii="Arial" w:hAnsi="Arial" w:cs="Arial"/>
          <w:b/>
          <w:bCs/>
          <w:sz w:val="22"/>
          <w:szCs w:val="22"/>
        </w:rPr>
      </w:pPr>
      <w:r w:rsidRPr="000B4E2F">
        <w:rPr>
          <w:rFonts w:ascii="Arial" w:hAnsi="Arial"/>
          <w:b/>
          <w:sz w:val="22"/>
        </w:rPr>
        <w:t>ਸੰਬੰਧਿਤ ਈਵੈਂਟ</w:t>
      </w:r>
    </w:p>
    <w:p w14:paraId="398C408D" w14:textId="77777777" w:rsidR="00B154A7" w:rsidRPr="000B4E2F" w:rsidRDefault="00B154A7" w:rsidP="00B154A7">
      <w:pPr>
        <w:rPr>
          <w:rFonts w:ascii="Arial" w:hAnsi="Arial" w:cs="Arial"/>
          <w:sz w:val="22"/>
          <w:szCs w:val="22"/>
        </w:rPr>
      </w:pPr>
    </w:p>
    <w:p w14:paraId="231AFD01" w14:textId="10147670" w:rsidR="00F15BE0" w:rsidRPr="000B4E2F" w:rsidRDefault="00F15BE0" w:rsidP="00C05780">
      <w:pPr>
        <w:rPr>
          <w:rFonts w:ascii="Arial" w:hAnsi="Arial" w:cs="Arial"/>
          <w:b/>
          <w:bCs/>
          <w:color w:val="000000"/>
          <w:sz w:val="22"/>
          <w:szCs w:val="22"/>
          <w:u w:val="single"/>
        </w:rPr>
      </w:pPr>
      <w:r w:rsidRPr="000B4E2F">
        <w:rPr>
          <w:rFonts w:ascii="Arial" w:hAnsi="Arial"/>
          <w:b/>
          <w:color w:val="000000"/>
          <w:sz w:val="22"/>
          <w:u w:val="single"/>
        </w:rPr>
        <w:t>ਪ੍ਰਦਰਸ਼ਨੀ ਵਾਕਥਰੂ</w:t>
      </w:r>
      <w:r w:rsidRPr="000B4E2F">
        <w:rPr>
          <w:rFonts w:ascii="Arial" w:hAnsi="Arial"/>
          <w:b/>
          <w:color w:val="000000"/>
          <w:sz w:val="22"/>
          <w:u w:val="single"/>
        </w:rPr>
        <w:br/>
      </w:r>
      <w:r w:rsidRPr="000B4E2F">
        <w:rPr>
          <w:rFonts w:ascii="Arial" w:hAnsi="Arial"/>
          <w:b/>
          <w:sz w:val="22"/>
        </w:rPr>
        <w:t xml:space="preserve">ਬੁੱਧ 28 ਸਤੰਬਰ, 11am </w:t>
      </w:r>
    </w:p>
    <w:p w14:paraId="5D68E262" w14:textId="77777777" w:rsidR="00F15BE0" w:rsidRPr="000B4E2F" w:rsidRDefault="00F15BE0" w:rsidP="00F15BE0">
      <w:pPr>
        <w:autoSpaceDE w:val="0"/>
        <w:autoSpaceDN w:val="0"/>
        <w:adjustRightInd w:val="0"/>
        <w:rPr>
          <w:rFonts w:ascii="Arial" w:hAnsi="Arial" w:cs="Arial"/>
          <w:sz w:val="22"/>
          <w:szCs w:val="22"/>
        </w:rPr>
      </w:pPr>
      <w:r w:rsidRPr="000B4E2F">
        <w:rPr>
          <w:rFonts w:ascii="Arial" w:hAnsi="Arial"/>
          <w:sz w:val="22"/>
        </w:rPr>
        <w:t>ਵਾਕਥਰੂ ਵਿੱਚ ਸੁਆਗਤ ਹੈ</w:t>
      </w:r>
    </w:p>
    <w:p w14:paraId="1BC1AD55" w14:textId="77777777" w:rsidR="00F15BE0" w:rsidRPr="000B4E2F" w:rsidRDefault="00F15BE0" w:rsidP="00F15BE0">
      <w:pPr>
        <w:autoSpaceDE w:val="0"/>
        <w:autoSpaceDN w:val="0"/>
        <w:adjustRightInd w:val="0"/>
        <w:rPr>
          <w:rFonts w:ascii="Arial" w:hAnsi="Arial" w:cs="Arial"/>
          <w:sz w:val="22"/>
          <w:szCs w:val="22"/>
        </w:rPr>
      </w:pPr>
    </w:p>
    <w:p w14:paraId="702366A6" w14:textId="77777777" w:rsidR="00F15BE0" w:rsidRPr="000B4E2F" w:rsidRDefault="00F15BE0" w:rsidP="00F15BE0">
      <w:pPr>
        <w:autoSpaceDE w:val="0"/>
        <w:autoSpaceDN w:val="0"/>
        <w:adjustRightInd w:val="0"/>
        <w:rPr>
          <w:rFonts w:ascii="Arial" w:hAnsi="Arial" w:cs="Arial"/>
          <w:b/>
          <w:bCs/>
          <w:sz w:val="22"/>
          <w:szCs w:val="22"/>
        </w:rPr>
      </w:pPr>
      <w:r w:rsidRPr="000B4E2F">
        <w:rPr>
          <w:rFonts w:ascii="Arial" w:hAnsi="Arial"/>
          <w:b/>
          <w:sz w:val="22"/>
        </w:rPr>
        <w:t xml:space="preserve">ਬੁੱਧ 5 ਅਕਤੂਬਰ, 2pm </w:t>
      </w:r>
    </w:p>
    <w:p w14:paraId="1925E72B" w14:textId="77777777" w:rsidR="00F15BE0" w:rsidRPr="000B4E2F" w:rsidRDefault="00F15BE0" w:rsidP="00F15BE0">
      <w:pPr>
        <w:autoSpaceDE w:val="0"/>
        <w:autoSpaceDN w:val="0"/>
        <w:adjustRightInd w:val="0"/>
        <w:rPr>
          <w:rFonts w:ascii="Arial" w:hAnsi="Arial" w:cs="Arial"/>
          <w:sz w:val="22"/>
          <w:szCs w:val="22"/>
        </w:rPr>
      </w:pPr>
      <w:r w:rsidRPr="000B4E2F">
        <w:rPr>
          <w:rFonts w:ascii="Arial" w:hAnsi="Arial"/>
          <w:sz w:val="22"/>
        </w:rPr>
        <w:t>ਬੁੱਧਵਾਰ ਚਾਰਲੀ ਪ੍ਰੈਟਲੀ, ਸਕੂਲ ਆਫ਼ ਆਰਟਸ ਐਂਡ ਹਿਊਮੈਨਟੀਜ਼, ਨੌਟਿੰਘਮ ਟ੍ਰੈਂਟ ਯੂਨੀਵਰਸਿਟੀ ਦੁਆਰਾ ਵਾਕਥਰੂ</w:t>
      </w:r>
    </w:p>
    <w:p w14:paraId="5E220FA5" w14:textId="77777777" w:rsidR="00F15BE0" w:rsidRPr="000B4E2F" w:rsidRDefault="00F15BE0" w:rsidP="00F15BE0">
      <w:pPr>
        <w:autoSpaceDE w:val="0"/>
        <w:autoSpaceDN w:val="0"/>
        <w:adjustRightInd w:val="0"/>
        <w:rPr>
          <w:rFonts w:ascii="Arial" w:hAnsi="Arial" w:cs="Arial"/>
          <w:sz w:val="22"/>
          <w:szCs w:val="22"/>
        </w:rPr>
      </w:pPr>
    </w:p>
    <w:p w14:paraId="5BBF2187" w14:textId="77777777" w:rsidR="00F15BE0" w:rsidRPr="000B4E2F" w:rsidRDefault="00F15BE0" w:rsidP="00F15BE0">
      <w:pPr>
        <w:autoSpaceDE w:val="0"/>
        <w:autoSpaceDN w:val="0"/>
        <w:adjustRightInd w:val="0"/>
        <w:rPr>
          <w:rFonts w:ascii="Arial" w:hAnsi="Arial" w:cs="Arial"/>
          <w:b/>
          <w:bCs/>
          <w:sz w:val="22"/>
          <w:szCs w:val="22"/>
        </w:rPr>
      </w:pPr>
      <w:r w:rsidRPr="000B4E2F">
        <w:rPr>
          <w:rFonts w:ascii="Arial" w:hAnsi="Arial"/>
          <w:b/>
          <w:sz w:val="22"/>
        </w:rPr>
        <w:t xml:space="preserve">ਬੁੱਧ 23 ਨਵੰਬਰ, 2pm </w:t>
      </w:r>
    </w:p>
    <w:p w14:paraId="212828E9" w14:textId="02EFB80B" w:rsidR="00F15BE0" w:rsidRPr="000B4E2F" w:rsidRDefault="00F15BE0" w:rsidP="00F15BE0">
      <w:pPr>
        <w:autoSpaceDE w:val="0"/>
        <w:autoSpaceDN w:val="0"/>
        <w:adjustRightInd w:val="0"/>
        <w:rPr>
          <w:rFonts w:ascii="Arial" w:hAnsi="Arial" w:cs="Arial"/>
          <w:sz w:val="22"/>
          <w:szCs w:val="22"/>
        </w:rPr>
      </w:pPr>
      <w:r w:rsidRPr="000B4E2F">
        <w:rPr>
          <w:rFonts w:ascii="Arial" w:hAnsi="Arial"/>
          <w:sz w:val="22"/>
        </w:rPr>
        <w:t>ਬੁੱਧਵਾਰ ਬਲੈਕ ਮਾਈਨਰਜ਼ ਮਿਊਜ਼ੀਅਮ, ਨੌਰਮਾ ਗ੍ਰੇਗਰੀ ਦੁਆਰਾ ਵਾਕਥਰੂ</w:t>
      </w:r>
    </w:p>
    <w:p w14:paraId="15344A2B" w14:textId="77777777" w:rsidR="00F15BE0" w:rsidRPr="000B4E2F" w:rsidRDefault="00F15BE0" w:rsidP="00F15BE0">
      <w:pPr>
        <w:autoSpaceDE w:val="0"/>
        <w:autoSpaceDN w:val="0"/>
        <w:adjustRightInd w:val="0"/>
        <w:rPr>
          <w:rFonts w:ascii="Arial" w:hAnsi="Arial" w:cs="Arial"/>
          <w:sz w:val="22"/>
          <w:szCs w:val="22"/>
        </w:rPr>
      </w:pPr>
    </w:p>
    <w:p w14:paraId="120DFD96" w14:textId="77777777" w:rsidR="00F15BE0" w:rsidRPr="000B4E2F" w:rsidRDefault="00F15BE0" w:rsidP="00F15BE0">
      <w:pPr>
        <w:rPr>
          <w:rFonts w:ascii="Arial" w:hAnsi="Arial" w:cs="Arial"/>
          <w:b/>
          <w:bCs/>
          <w:sz w:val="22"/>
          <w:szCs w:val="22"/>
        </w:rPr>
      </w:pPr>
      <w:r w:rsidRPr="000B4E2F">
        <w:rPr>
          <w:rFonts w:ascii="Arial" w:hAnsi="Arial"/>
          <w:b/>
          <w:sz w:val="22"/>
        </w:rPr>
        <w:t xml:space="preserve">ਬੁੱਧ 14 ਦਸੰਬਰ, 2pm </w:t>
      </w:r>
    </w:p>
    <w:p w14:paraId="3DC60C2E" w14:textId="185DCDCE" w:rsidR="00F15BE0" w:rsidRPr="000B4E2F" w:rsidRDefault="00F15BE0" w:rsidP="00F15BE0">
      <w:pPr>
        <w:rPr>
          <w:rFonts w:ascii="Arial" w:hAnsi="Arial" w:cs="Arial"/>
          <w:sz w:val="22"/>
          <w:szCs w:val="22"/>
        </w:rPr>
      </w:pPr>
      <w:r w:rsidRPr="000B4E2F">
        <w:rPr>
          <w:rFonts w:ascii="Arial" w:hAnsi="Arial"/>
          <w:sz w:val="22"/>
        </w:rPr>
        <w:t>ਬੁੱਧਵਾਰ ਨੌਟਿੰਘਮ ਸਮਕਾਲੀ ਪ੍ਰਦਰਸ਼ਨੀਆਂ ਦੇ ਸਹਾਇਕ ਕਿਊਰੇਟਰ, ਨਿਆਲ ਫਰੇਲੀ ਦੁਆਰਾ ਵਾਕਥਰੂ</w:t>
      </w:r>
    </w:p>
    <w:p w14:paraId="61AD052A" w14:textId="77777777" w:rsidR="0060422E" w:rsidRPr="000B4E2F" w:rsidRDefault="0060422E" w:rsidP="00F15BE0">
      <w:pPr>
        <w:rPr>
          <w:rFonts w:ascii="Arial" w:hAnsi="Arial" w:cs="Arial"/>
          <w:sz w:val="22"/>
          <w:szCs w:val="22"/>
        </w:rPr>
      </w:pPr>
    </w:p>
    <w:p w14:paraId="5DEB4EC6" w14:textId="6115BE0B" w:rsidR="00106FEF" w:rsidRPr="000B4E2F" w:rsidRDefault="00CC62C8" w:rsidP="00106FEF">
      <w:pPr>
        <w:rPr>
          <w:rFonts w:ascii="Arial" w:hAnsi="Arial" w:cs="Arial"/>
          <w:b/>
          <w:bCs/>
          <w:sz w:val="22"/>
          <w:szCs w:val="22"/>
          <w:highlight w:val="yellow"/>
        </w:rPr>
      </w:pPr>
      <w:r w:rsidRPr="000B4E2F">
        <w:rPr>
          <w:rFonts w:ascii="Arial" w:hAnsi="Arial"/>
          <w:b/>
          <w:sz w:val="22"/>
        </w:rPr>
        <w:t>ਬੁੱਧ 18 ਜਨਵਰੀ, 2023, 5pm</w:t>
      </w:r>
      <w:r w:rsidRPr="000B4E2F">
        <w:rPr>
          <w:rFonts w:ascii="Arial" w:hAnsi="Arial"/>
          <w:sz w:val="22"/>
        </w:rPr>
        <w:br/>
        <w:t>ਬੁੱਧਵਾਰ ਸਾਡੇ ਗੈਲਰੀ ਸਹਾਇਕਾਂ ਨਾਲ ਵਾਕਥਰੂ</w:t>
      </w:r>
    </w:p>
    <w:p w14:paraId="74BD805E" w14:textId="24F294EE" w:rsidR="00181210" w:rsidRPr="000B4E2F" w:rsidRDefault="00181210" w:rsidP="00F15BE0">
      <w:pPr>
        <w:rPr>
          <w:rFonts w:ascii="Arial" w:hAnsi="Arial" w:cs="Arial"/>
          <w:sz w:val="22"/>
          <w:szCs w:val="22"/>
        </w:rPr>
      </w:pPr>
    </w:p>
    <w:p w14:paraId="5BE50196" w14:textId="77777777" w:rsidR="00181210" w:rsidRPr="000B4E2F" w:rsidRDefault="00181210" w:rsidP="00181210">
      <w:pPr>
        <w:rPr>
          <w:rFonts w:ascii="Arial" w:hAnsi="Arial" w:cs="Arial"/>
          <w:color w:val="000000"/>
          <w:sz w:val="22"/>
          <w:szCs w:val="22"/>
        </w:rPr>
      </w:pPr>
      <w:r w:rsidRPr="000B4E2F">
        <w:rPr>
          <w:rFonts w:ascii="Arial" w:hAnsi="Arial"/>
          <w:b/>
          <w:color w:val="000000"/>
          <w:sz w:val="22"/>
          <w:u w:val="single"/>
        </w:rPr>
        <w:t>12:30 ਟਾਕ</w:t>
      </w:r>
    </w:p>
    <w:p w14:paraId="7B7AC8A1" w14:textId="70A2BEE6" w:rsidR="00181210" w:rsidRPr="000B4E2F" w:rsidRDefault="00181210" w:rsidP="00181210">
      <w:pPr>
        <w:rPr>
          <w:rFonts w:ascii="Arial" w:hAnsi="Arial" w:cs="Arial"/>
          <w:color w:val="000000"/>
          <w:sz w:val="22"/>
          <w:szCs w:val="22"/>
        </w:rPr>
      </w:pPr>
      <w:r w:rsidRPr="000B4E2F">
        <w:rPr>
          <w:rFonts w:ascii="Arial" w:hAnsi="Arial"/>
          <w:b/>
          <w:color w:val="000000"/>
          <w:sz w:val="22"/>
        </w:rPr>
        <w:t>12.30pm ਹਰੇਕ ਬੁੱਧਵਾਰ, ਵੀਰਵਾਰ ਅਤੇ ਸ਼ਨੀਵਾਰ, ਮੰਗਲਵਾਰ 4 ਅਕਤੂਬਰ ਤੋਂ ਸ਼ੁਰੂ ਹੋ ਰਿਹਾ ਹੈ</w:t>
      </w:r>
    </w:p>
    <w:p w14:paraId="306FD355" w14:textId="4DFB01C3" w:rsidR="00181210" w:rsidRPr="000B4E2F" w:rsidRDefault="00181210" w:rsidP="00181210">
      <w:pPr>
        <w:rPr>
          <w:rFonts w:ascii="Arial" w:hAnsi="Arial" w:cs="Arial"/>
          <w:color w:val="000000"/>
          <w:sz w:val="22"/>
          <w:szCs w:val="22"/>
        </w:rPr>
      </w:pPr>
      <w:r w:rsidRPr="000B4E2F">
        <w:rPr>
          <w:rFonts w:ascii="Arial" w:hAnsi="Arial"/>
          <w:color w:val="000000"/>
          <w:sz w:val="22"/>
        </w:rPr>
        <w:t>ਪ੍ਰਦਰਸ਼ਨੀ ਵਿੱਚੋਂ ਕਿਸੇ ਮਨਪਸੰਦ ਕਲਾਕਾਰੀ, ਕਲਾਕਾਰ, ਥੀਮ ਜਾਂ ਵਿਚਾਰ ਦੀ ਇੱਕ ਛੋਟੀ ਖੋਜ ਲਈ ਸਾਡੇ ਦੋਸਤਾਨਾ ਗੈਲਰੀ ਸਹਾਇਕਾਂ ਵਿੱਚੋਂ ਇੱਕ ਵਿੱਚ ਸ਼ਾਮਲ ਹੋਵੋ।</w:t>
      </w:r>
    </w:p>
    <w:p w14:paraId="47FA2BF9" w14:textId="6375BDC1" w:rsidR="00F15BE0" w:rsidRPr="000B4E2F" w:rsidRDefault="00F15BE0" w:rsidP="00F15BE0">
      <w:pPr>
        <w:rPr>
          <w:rFonts w:ascii="Arial" w:hAnsi="Arial" w:cs="Arial"/>
          <w:sz w:val="22"/>
          <w:szCs w:val="22"/>
        </w:rPr>
      </w:pPr>
    </w:p>
    <w:p w14:paraId="588DC03D" w14:textId="0009221B" w:rsidR="00C05780" w:rsidRPr="000B4E2F" w:rsidRDefault="00F15BE0" w:rsidP="00F15BE0">
      <w:pPr>
        <w:autoSpaceDE w:val="0"/>
        <w:autoSpaceDN w:val="0"/>
        <w:adjustRightInd w:val="0"/>
        <w:rPr>
          <w:rFonts w:ascii="Arial" w:hAnsi="Arial" w:cs="Arial"/>
          <w:b/>
          <w:bCs/>
          <w:sz w:val="22"/>
          <w:szCs w:val="22"/>
        </w:rPr>
      </w:pPr>
      <w:r w:rsidRPr="000B4E2F">
        <w:rPr>
          <w:rFonts w:ascii="Arial" w:hAnsi="Arial"/>
          <w:b/>
          <w:sz w:val="22"/>
          <w:u w:val="single"/>
        </w:rPr>
        <w:t>ਕੀਨੋਟ</w:t>
      </w:r>
      <w:r w:rsidRPr="000B4E2F">
        <w:rPr>
          <w:rFonts w:ascii="Arial" w:hAnsi="Arial"/>
          <w:b/>
          <w:sz w:val="22"/>
        </w:rPr>
        <w:br/>
        <w:t xml:space="preserve">ਸ਼ਨੀ 10 ਦਸੰਬਰ, 5pm – 6.30pm </w:t>
      </w:r>
    </w:p>
    <w:p w14:paraId="491FB726" w14:textId="77777777" w:rsidR="00CC62C8" w:rsidRPr="000B4E2F" w:rsidRDefault="00CC62C8" w:rsidP="00CC62C8">
      <w:pPr>
        <w:rPr>
          <w:rFonts w:ascii="Arial" w:hAnsi="Arial" w:cs="Arial"/>
          <w:b/>
          <w:bCs/>
          <w:sz w:val="22"/>
          <w:szCs w:val="22"/>
          <w:u w:val="single"/>
        </w:rPr>
      </w:pPr>
      <w:r w:rsidRPr="000B4E2F">
        <w:rPr>
          <w:rFonts w:ascii="Arial" w:hAnsi="Arial"/>
          <w:sz w:val="22"/>
        </w:rPr>
        <w:t xml:space="preserve">ਦਾਰਸ਼ਨਿਕ ਅਤੇ ਲੇਖਕ ਕੈਥਰੀਨ ਯੁਸੌਫ਼ ਭੂਮੀਗਤ, ਵਿਲੱਖਣ ਪਾਰਿਸਥਿਤਿਕੀ ਅਤੇ ਗੁਫ਼ਾ ਕਲਾ ਦੀ ਉਤਪੱਤੀ 'ਤੇ ਚਰਚਾ ਕਰਦੇ ਹਨ।  </w:t>
      </w:r>
    </w:p>
    <w:p w14:paraId="42BDEB07" w14:textId="77777777" w:rsidR="00B154A7" w:rsidRPr="000B4E2F" w:rsidRDefault="00B154A7" w:rsidP="00B154A7">
      <w:pPr>
        <w:rPr>
          <w:rFonts w:ascii="Arial" w:hAnsi="Arial" w:cs="Arial"/>
          <w:sz w:val="22"/>
          <w:szCs w:val="22"/>
        </w:rPr>
      </w:pPr>
    </w:p>
    <w:p w14:paraId="3DC046C3" w14:textId="258C7253" w:rsidR="00771F87" w:rsidRPr="000B4E2F" w:rsidRDefault="00771F87" w:rsidP="00771F87">
      <w:pPr>
        <w:rPr>
          <w:rFonts w:ascii="Arial" w:hAnsi="Arial" w:cs="Arial"/>
          <w:sz w:val="22"/>
          <w:szCs w:val="22"/>
          <w:u w:val="single"/>
        </w:rPr>
      </w:pP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p>
    <w:p w14:paraId="6A57EF18" w14:textId="050BD3DB" w:rsidR="00C730D1" w:rsidRPr="000B4E2F" w:rsidRDefault="00C730D1" w:rsidP="00C730D1">
      <w:pPr>
        <w:rPr>
          <w:rFonts w:ascii="Arial" w:hAnsi="Arial" w:cs="Arial"/>
          <w:b/>
          <w:bCs/>
          <w:sz w:val="22"/>
          <w:szCs w:val="22"/>
        </w:rPr>
      </w:pPr>
      <w:r w:rsidRPr="000B4E2F">
        <w:rPr>
          <w:rFonts w:ascii="Arial" w:hAnsi="Arial"/>
          <w:b/>
          <w:sz w:val="22"/>
        </w:rPr>
        <w:t xml:space="preserve">ਸਿੱਖਣਾ </w:t>
      </w:r>
    </w:p>
    <w:p w14:paraId="202D81AC" w14:textId="758C1EE8" w:rsidR="008267AC" w:rsidRPr="000B4E2F" w:rsidRDefault="008267AC" w:rsidP="00B10433">
      <w:pPr>
        <w:rPr>
          <w:rFonts w:ascii="Arial" w:hAnsi="Arial" w:cs="Arial"/>
          <w:color w:val="000000"/>
          <w:sz w:val="22"/>
          <w:szCs w:val="22"/>
        </w:rPr>
      </w:pPr>
    </w:p>
    <w:p w14:paraId="4C50DCD4" w14:textId="36FC7366" w:rsidR="00C40D67" w:rsidRPr="000B4E2F" w:rsidRDefault="00C40D67" w:rsidP="00B10433">
      <w:pPr>
        <w:rPr>
          <w:rFonts w:ascii="Arial" w:hAnsi="Arial" w:cs="Arial"/>
          <w:b/>
          <w:bCs/>
          <w:color w:val="000000"/>
          <w:sz w:val="22"/>
          <w:szCs w:val="22"/>
        </w:rPr>
      </w:pPr>
      <w:r w:rsidRPr="000B4E2F">
        <w:rPr>
          <w:rFonts w:ascii="Arial" w:hAnsi="Arial"/>
          <w:b/>
          <w:color w:val="000000"/>
          <w:sz w:val="22"/>
        </w:rPr>
        <w:t xml:space="preserve">ਮੁਫ਼ਤ ਪਰਿਵਾਰਕ ਸਰਗਰਮੀਆਂ </w:t>
      </w:r>
    </w:p>
    <w:p w14:paraId="0BCAD507" w14:textId="670052A0" w:rsidR="00662D6C" w:rsidRPr="000B4E2F" w:rsidRDefault="00662D6C" w:rsidP="00B10433">
      <w:pPr>
        <w:rPr>
          <w:rFonts w:ascii="Arial" w:hAnsi="Arial" w:cs="Arial"/>
          <w:i/>
          <w:iCs/>
          <w:color w:val="000000"/>
          <w:sz w:val="22"/>
          <w:szCs w:val="22"/>
        </w:rPr>
      </w:pPr>
      <w:r w:rsidRPr="000B4E2F">
        <w:rPr>
          <w:rFonts w:ascii="Arial" w:hAnsi="Arial"/>
          <w:color w:val="000000"/>
          <w:sz w:val="22"/>
        </w:rPr>
        <w:t>ਸਕੂਲ ਦੀਆਂ ਛੁੱਟੀਆਂ ਦੇ ਦੌਰਾਨ: 18 – 20 ਅਕਤੂਬਰ, 25 – 27 ਅਕਤੂਬਰ</w:t>
      </w:r>
    </w:p>
    <w:p w14:paraId="153B9302" w14:textId="1EEA6F6A" w:rsidR="00C40D67" w:rsidRPr="000B4E2F" w:rsidRDefault="00662D6C" w:rsidP="00B10433">
      <w:pPr>
        <w:rPr>
          <w:rFonts w:ascii="Arial" w:hAnsi="Arial" w:cs="Arial"/>
          <w:color w:val="000000"/>
          <w:sz w:val="22"/>
          <w:szCs w:val="22"/>
        </w:rPr>
      </w:pPr>
      <w:r w:rsidRPr="000B4E2F">
        <w:rPr>
          <w:rFonts w:ascii="Arial" w:hAnsi="Arial"/>
          <w:color w:val="000000"/>
          <w:sz w:val="22"/>
        </w:rPr>
        <w:t>ਬਣਾਓ ਅਤੇ ਖੇਡੋ ਰਾਹੀਂ ਆਪਣੇ-ਆਪ ਨੂੰ ਮਸ਼ਗੂਲ ਕਰੋ ਅਤੇ ਪ੍ਰਦਰਸ਼ਨੀਆਂ ਵਿੱਚ ਵਿਸ਼ਿਆਂ ਦਾ ਪਤਾ ਲਾਓ।</w:t>
      </w:r>
    </w:p>
    <w:p w14:paraId="4A7C5F8F" w14:textId="7FB09521" w:rsidR="00C730D1" w:rsidRPr="000B4E2F" w:rsidRDefault="00C730D1" w:rsidP="00B10433">
      <w:pPr>
        <w:rPr>
          <w:rFonts w:ascii="Arial" w:hAnsi="Arial" w:cs="Arial"/>
          <w:sz w:val="22"/>
          <w:szCs w:val="22"/>
        </w:rPr>
      </w:pPr>
    </w:p>
    <w:p w14:paraId="2825FA23" w14:textId="1AEC5E3A" w:rsidR="003E152B" w:rsidRPr="000B4E2F" w:rsidRDefault="00981A9B" w:rsidP="00B10433">
      <w:pPr>
        <w:rPr>
          <w:rFonts w:ascii="Arial" w:hAnsi="Arial" w:cs="Arial"/>
          <w:b/>
          <w:bCs/>
          <w:sz w:val="22"/>
          <w:szCs w:val="22"/>
        </w:rPr>
      </w:pPr>
      <w:r w:rsidRPr="000B4E2F">
        <w:rPr>
          <w:rFonts w:ascii="Arial" w:hAnsi="Arial"/>
          <w:b/>
          <w:sz w:val="22"/>
        </w:rPr>
        <w:t>ਧਿਆਨ ਨਾਲ ਸੁਣਨ ਦੇ ਉਤਪ੍ਰੇਰਕ</w:t>
      </w:r>
    </w:p>
    <w:p w14:paraId="34561A76" w14:textId="468B2F98" w:rsidR="00BC4149" w:rsidRPr="000B4E2F" w:rsidRDefault="003E152B" w:rsidP="00B10433">
      <w:pPr>
        <w:rPr>
          <w:rFonts w:ascii="Arial" w:hAnsi="Arial" w:cs="Arial"/>
          <w:color w:val="000000"/>
          <w:sz w:val="22"/>
          <w:szCs w:val="22"/>
          <w:shd w:val="clear" w:color="auto" w:fill="FFFFFF"/>
        </w:rPr>
      </w:pPr>
      <w:r w:rsidRPr="000B4E2F">
        <w:rPr>
          <w:rFonts w:ascii="Arial" w:hAnsi="Arial"/>
          <w:i/>
          <w:sz w:val="22"/>
        </w:rPr>
        <w:t>“ਸੁਣਨਾ ਉਹੀ ਜੋ ਸੰਗੀਤਮਈ ਮਨ ਨੂੰ ਆਕਾਰ ਦਿੰਦਾ ਹੈ।”</w:t>
      </w:r>
      <w:r w:rsidRPr="000B4E2F">
        <w:rPr>
          <w:rFonts w:ascii="Arial" w:hAnsi="Arial"/>
          <w:sz w:val="22"/>
        </w:rPr>
        <w:br/>
      </w:r>
      <w:r w:rsidRPr="000B4E2F">
        <w:rPr>
          <w:rFonts w:ascii="Arial" w:hAnsi="Arial"/>
          <w:color w:val="000000"/>
          <w:sz w:val="22"/>
          <w:shd w:val="clear" w:color="auto" w:fill="FFFFFF"/>
        </w:rPr>
        <w:t xml:space="preserve">ਇੱਥੇ ਪੌਲੀਨ ਓਲੀਵੇਰੋਜ਼ ਦੇ </w:t>
      </w:r>
      <w:r w:rsidRPr="000B4E2F">
        <w:rPr>
          <w:rFonts w:ascii="Arial" w:hAnsi="Arial"/>
          <w:i/>
          <w:color w:val="000000"/>
          <w:sz w:val="22"/>
          <w:shd w:val="clear" w:color="auto" w:fill="FFFFFF"/>
        </w:rPr>
        <w:t>ਪਾਠ ਸਕੋਰਾਂ ਦੇ ਸੰਗ੍ਰਹਿ</w:t>
      </w:r>
      <w:r w:rsidRPr="000B4E2F">
        <w:rPr>
          <w:rFonts w:ascii="Arial" w:hAnsi="Arial"/>
          <w:color w:val="000000"/>
          <w:sz w:val="22"/>
          <w:shd w:val="clear" w:color="auto" w:fill="FFFFFF"/>
        </w:rPr>
        <w:t xml:space="preserve"> (ਗੈਲਰੀ 2) ਤੋਂ ਪ੍ਰੇਰਿਤ ਕੁਝ ਸੁਣਨ ਦੇ ਅਭਿਆਸ ਹਨ। ਸੰਗੀਤ ਬਣਾਉਣ ਲਈ ਓਲੀਵਰੋਸ ਦੀ ਪਹੁੰਚ ਡੂੰਘਾਈ ਨਾਲ ਸੁਣਨ ਦੀ ਮਹੱਤਤਾ 'ਤੇ ਜ਼ੋਰ ਦਿੰਦੀ ਹੈ। ਜਦੋਂ ਤੁਸੀਂ ਪ੍ਰਦਰਸ਼ਨੀ ਦੀ ਪੜਚੋਲ ਕਰਦੇ ਹੋ ਤਾਂ ਇਹਨਾਂ ਨੂੰ ਅਜ਼ਮਾਓ। </w:t>
      </w:r>
    </w:p>
    <w:p w14:paraId="10B71199" w14:textId="77777777" w:rsidR="00686B19" w:rsidRPr="000B4E2F" w:rsidRDefault="00686B19" w:rsidP="00B10433">
      <w:pPr>
        <w:rPr>
          <w:rFonts w:ascii="Arial" w:hAnsi="Arial" w:cs="Arial"/>
          <w:sz w:val="22"/>
          <w:szCs w:val="22"/>
        </w:rPr>
      </w:pPr>
    </w:p>
    <w:p w14:paraId="4A2339C0" w14:textId="77777777" w:rsidR="008267AC" w:rsidRPr="000B4E2F" w:rsidRDefault="008267AC" w:rsidP="00B10433">
      <w:pPr>
        <w:rPr>
          <w:rFonts w:ascii="Arial" w:hAnsi="Arial" w:cs="Arial"/>
          <w:sz w:val="22"/>
          <w:szCs w:val="22"/>
          <w:u w:val="single"/>
        </w:rPr>
      </w:pPr>
      <w:r w:rsidRPr="000B4E2F">
        <w:rPr>
          <w:rFonts w:ascii="Arial" w:hAnsi="Arial"/>
          <w:sz w:val="22"/>
          <w:u w:val="single"/>
        </w:rPr>
        <w:t>ਮੇਰਾ ਸਰੀਰ ਧੁਨੀ ਹੈ</w:t>
      </w:r>
    </w:p>
    <w:p w14:paraId="5D015D6D" w14:textId="4FE8CB44" w:rsidR="008267AC" w:rsidRPr="000B4E2F" w:rsidRDefault="00531289" w:rsidP="00665F0A">
      <w:pPr>
        <w:rPr>
          <w:rFonts w:ascii="Arial" w:hAnsi="Arial" w:cs="Arial"/>
          <w:sz w:val="22"/>
          <w:szCs w:val="22"/>
        </w:rPr>
      </w:pPr>
      <w:r w:rsidRPr="000B4E2F">
        <w:rPr>
          <w:rFonts w:ascii="Arial" w:hAnsi="Arial"/>
          <w:sz w:val="22"/>
        </w:rPr>
        <w:t>ਡੂੰਘਾ ਸਾਹ ਲਓ ਅਤੇ ਆਰਾਮ ਕਰੋ। ਆਪਣੇ ਸਰੀਰ ਨੂੰ ਸਿਰ ਤੋਂ ਪੈਰਾਂ ਤੱਕ ਮਹਿਸੂਸ ਕਰਕੇ ਸ਼ੁਰੂ ਕਰੋ। ਆਪਣੇ ਸਰੀਰ ਦੀਆਂ ਕੁਦਰਤੀ ਤਾਲਾਂ - ਤੁਹਾਡੇ ਸਾਹ, ਦਿਲ ਦੀ ਧੜਕਣ, ਪਲਕਾਂ ਅਤੇ ਕਦਮ ਬਾਰੇ ਸੋਚੋ। ਜਦੋਂ ਤੁਸੀਂ ਗਹਿਰਾਈ ਨਾਲ ਸੁਣਦੇ ਹੋ ਤਾਂ ਤੁਸੀਂ ਹੋਰ ਕਿਹੜੀਆਂ ਤਾਲਾਂ ਨੂੰ ਸੁਣ ਸਕਦੇ ਹੋ?</w:t>
      </w:r>
    </w:p>
    <w:p w14:paraId="36A0BF8A" w14:textId="77777777" w:rsidR="00665F0A" w:rsidRPr="000B4E2F" w:rsidRDefault="00665F0A" w:rsidP="00665F0A">
      <w:pPr>
        <w:rPr>
          <w:rFonts w:ascii="Arial" w:hAnsi="Arial" w:cs="Arial"/>
          <w:sz w:val="22"/>
          <w:szCs w:val="22"/>
        </w:rPr>
      </w:pPr>
    </w:p>
    <w:p w14:paraId="314F2118" w14:textId="77777777" w:rsidR="008267AC" w:rsidRPr="000B4E2F" w:rsidRDefault="008267AC" w:rsidP="00B10433">
      <w:pPr>
        <w:rPr>
          <w:rFonts w:ascii="Arial" w:hAnsi="Arial" w:cs="Arial"/>
          <w:sz w:val="22"/>
          <w:szCs w:val="22"/>
          <w:u w:val="single"/>
        </w:rPr>
      </w:pPr>
      <w:r w:rsidRPr="000B4E2F">
        <w:rPr>
          <w:rFonts w:ascii="Arial" w:hAnsi="Arial"/>
          <w:sz w:val="22"/>
          <w:u w:val="single"/>
        </w:rPr>
        <w:t>ਸਭ ਕੁਝ ਸੰਗੀਤ ਹੈ</w:t>
      </w:r>
    </w:p>
    <w:p w14:paraId="43B575A1" w14:textId="5B84EDE3" w:rsidR="008267AC" w:rsidRPr="000B4E2F" w:rsidRDefault="008267AC" w:rsidP="00665F0A">
      <w:pPr>
        <w:rPr>
          <w:rFonts w:ascii="Arial" w:hAnsi="Arial" w:cs="Arial"/>
          <w:sz w:val="22"/>
          <w:szCs w:val="22"/>
        </w:rPr>
      </w:pPr>
      <w:r w:rsidRPr="000B4E2F">
        <w:rPr>
          <w:rFonts w:ascii="Arial" w:hAnsi="Arial"/>
          <w:sz w:val="22"/>
        </w:rPr>
        <w:t>ਬਸ ਸੁਣੋ। ਆਪਣੇ ਆਲੇ-ਦੁਆਲੇ ਦੀਆਂ ਸਾਰੀਆਂ ਧੁਨਾਂ ਨੂੰ ਸੰਗੀਤ ਸਮਝੋ। ਅੰਦਰੋਂ ਜਾਂ ਉੱਚੀ ਆਵਾਜ਼ ਵਿੱਚ ਗਾਓ।</w:t>
      </w:r>
    </w:p>
    <w:p w14:paraId="13A68EC0" w14:textId="77777777" w:rsidR="00665F0A" w:rsidRPr="000B4E2F" w:rsidRDefault="00665F0A" w:rsidP="00665F0A">
      <w:pPr>
        <w:rPr>
          <w:rFonts w:ascii="Arial" w:hAnsi="Arial" w:cs="Arial"/>
          <w:sz w:val="22"/>
          <w:szCs w:val="22"/>
        </w:rPr>
      </w:pPr>
    </w:p>
    <w:p w14:paraId="1BE47A37" w14:textId="77777777" w:rsidR="00665F0A" w:rsidRPr="000B4E2F" w:rsidRDefault="008267AC" w:rsidP="00665F0A">
      <w:pPr>
        <w:rPr>
          <w:rFonts w:ascii="Arial" w:hAnsi="Arial" w:cs="Arial"/>
          <w:sz w:val="22"/>
          <w:szCs w:val="22"/>
          <w:u w:val="single"/>
        </w:rPr>
      </w:pPr>
      <w:r w:rsidRPr="000B4E2F">
        <w:rPr>
          <w:rFonts w:ascii="Arial" w:hAnsi="Arial"/>
          <w:sz w:val="22"/>
          <w:u w:val="single"/>
        </w:rPr>
        <w:t>ਪ੍ਰਾਪਤ / ਵਾਪਸੀ</w:t>
      </w:r>
    </w:p>
    <w:p w14:paraId="5D34937E" w14:textId="7C587CEA" w:rsidR="008267AC" w:rsidRPr="000B4E2F" w:rsidRDefault="008267AC" w:rsidP="00665F0A">
      <w:pPr>
        <w:rPr>
          <w:rFonts w:ascii="Arial" w:hAnsi="Arial" w:cs="Arial"/>
          <w:sz w:val="22"/>
          <w:szCs w:val="22"/>
        </w:rPr>
      </w:pPr>
      <w:r w:rsidRPr="000B4E2F">
        <w:rPr>
          <w:rFonts w:ascii="Arial" w:hAnsi="Arial"/>
          <w:sz w:val="22"/>
        </w:rPr>
        <w:lastRenderedPageBreak/>
        <w:t>ਕੋਈ ਧੁਨ ਚੁਣੋ। ਜਦੋਂ ਤੁਸੀਂ ਉਸ ਧੁਨ ਨੂੰ ਬਣਾਉਣ ਲਈ ਤਿਆਰ ਹੁੰਦੇ ਹੋ ਤਾਂ ਡੂੰਘਾ ਸਾਹ ਲਓ। ਸਾਹ ਲਓ, ਫਿਰ ਆਪਣੀ ਧੁਨ ਬਣਾਓ ਜਿਵੇਂ ਤੁਸੀਂ ਸਾਹ ਛੱਡਦੇ ਹੋ। ਕੋਈ ਹੋਰ ਧੁਨੀ ਚੁਣੋ ਅਤੇ ਦੁਹਰਾਓ। ਜੇ ਤੁਸੀਂ ਦੂਜਿਆਂ ਦੇ ਨਾਲ ਹੋ, ਤਾਂ ਇਹ ਇਕੱਠੇ ਕਰੋ। ਤੁਸੀਂ ਇਕੱਠੇ ਕਿਸ ਤਰ੍ਹਾਂ ਦਾ ਸੰਗੀਤ ਬਣਾ ਸਕਦੇ ਹੋ?</w:t>
      </w:r>
    </w:p>
    <w:p w14:paraId="428B0BBF" w14:textId="77777777" w:rsidR="009A5987" w:rsidRPr="000B4E2F" w:rsidRDefault="009A5987" w:rsidP="00C05780">
      <w:pPr>
        <w:rPr>
          <w:rFonts w:ascii="Arial" w:hAnsi="Arial" w:cs="Arial"/>
          <w:sz w:val="22"/>
          <w:szCs w:val="22"/>
        </w:rPr>
      </w:pPr>
    </w:p>
    <w:p w14:paraId="760B907D" w14:textId="47E8A191" w:rsidR="00C05780" w:rsidRPr="000B4E2F" w:rsidRDefault="00C05780" w:rsidP="00C05780">
      <w:pPr>
        <w:rPr>
          <w:rFonts w:ascii="Arial" w:hAnsi="Arial" w:cs="Arial"/>
          <w:sz w:val="22"/>
          <w:szCs w:val="22"/>
          <w:u w:val="single"/>
        </w:rPr>
      </w:pP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p>
    <w:p w14:paraId="34B31461" w14:textId="77777777" w:rsidR="00C05780" w:rsidRPr="000B4E2F" w:rsidRDefault="00C05780" w:rsidP="00C05780">
      <w:pPr>
        <w:rPr>
          <w:rFonts w:ascii="Arial" w:hAnsi="Arial" w:cs="Arial"/>
          <w:b/>
          <w:bCs/>
          <w:sz w:val="22"/>
          <w:szCs w:val="22"/>
        </w:rPr>
      </w:pPr>
      <w:r w:rsidRPr="000B4E2F">
        <w:rPr>
          <w:rFonts w:ascii="Arial" w:hAnsi="Arial"/>
          <w:b/>
          <w:sz w:val="22"/>
        </w:rPr>
        <w:t>ਕੋਲੋਫੋਨ</w:t>
      </w:r>
    </w:p>
    <w:p w14:paraId="5521A893" w14:textId="77777777" w:rsidR="00C05780" w:rsidRPr="000B4E2F" w:rsidRDefault="00C05780" w:rsidP="00C05780">
      <w:pPr>
        <w:rPr>
          <w:rFonts w:ascii="Arial" w:hAnsi="Arial" w:cs="Arial"/>
          <w:sz w:val="22"/>
          <w:szCs w:val="22"/>
        </w:rPr>
      </w:pPr>
    </w:p>
    <w:p w14:paraId="074CF95B" w14:textId="77777777" w:rsidR="00C05780" w:rsidRPr="000B4E2F" w:rsidRDefault="00C05780" w:rsidP="00C05780">
      <w:pPr>
        <w:rPr>
          <w:rFonts w:ascii="Arial" w:hAnsi="Arial" w:cs="Arial"/>
          <w:sz w:val="22"/>
          <w:szCs w:val="22"/>
        </w:rPr>
      </w:pPr>
      <w:r w:rsidRPr="000B4E2F">
        <w:rPr>
          <w:rFonts w:ascii="Arial" w:hAnsi="Arial"/>
          <w:sz w:val="22"/>
        </w:rPr>
        <w:t xml:space="preserve">ਸੈਮ ਥੌਰਨ ਦੁਆਰਾ ਗਿਲੀ ਫੌਕਸ ਅਤੇ ਨਿਆਲ ਫਰੇਲੀ ਨਾਲ ਕਿਊਰੇਟ ਕੀਤਾ ਗਿਆ। </w:t>
      </w:r>
    </w:p>
    <w:p w14:paraId="2F06C564" w14:textId="77777777" w:rsidR="00C05780" w:rsidRPr="000B4E2F" w:rsidRDefault="00C05780" w:rsidP="00C05780">
      <w:pPr>
        <w:rPr>
          <w:rFonts w:ascii="Arial" w:hAnsi="Arial" w:cs="Arial"/>
          <w:sz w:val="22"/>
          <w:szCs w:val="22"/>
        </w:rPr>
      </w:pPr>
    </w:p>
    <w:p w14:paraId="31CF630C" w14:textId="67C19ECF" w:rsidR="00C05780" w:rsidRPr="000B4E2F" w:rsidRDefault="00C05780" w:rsidP="00C05780">
      <w:pPr>
        <w:rPr>
          <w:rFonts w:ascii="Arial" w:hAnsi="Arial" w:cs="Arial"/>
          <w:sz w:val="22"/>
          <w:szCs w:val="22"/>
        </w:rPr>
      </w:pPr>
      <w:r w:rsidRPr="000B4E2F">
        <w:rPr>
          <w:rFonts w:ascii="Arial" w:hAnsi="Arial"/>
          <w:i/>
          <w:sz w:val="22"/>
        </w:rPr>
        <w:t>Hollow Earth: ਕਲਾ, ਗੁਫਾਵਾਂ ਅਤੇ ਸਬਟਰੇਨੀਅਨ ਇਮੇਜਿਨਰੀ</w:t>
      </w:r>
      <w:r w:rsidRPr="000B4E2F">
        <w:rPr>
          <w:rFonts w:ascii="Arial" w:hAnsi="Arial"/>
          <w:sz w:val="22"/>
        </w:rPr>
        <w:t> ਇੱਕ ਹੇਵਰਡ ਗੈਲਰੀ ਟੂਰਿੰਗ ਪ੍ਰਦਰਸ਼ਨੀ ਹੈ, ਜੋ ਕਿ ਨੌਟਿੰਘਮ ਕੰਟੈਂਪਰੇਰੀ ਦੇ ਨਾਲ ਸਾਂਝੇਦਾਰੀ ਵਿੱਚ ਅਤੇ ਦ ਗਲਕਸਮੈਨ, ਕਾਰਕ ਅਤੇ RAMM, ਐਕਸੀਟਰ ਦੇ ਸਹਿਯੋਗ ਨਾਲ ਵਿਕਸਤ ਕੀਤੀ ਗਈ ਹੈ ਜਿੱਥੇ ਇਹ 2023-24 ਦੌਰਾਨ ਟੂਰ ਕਰੇਗੀ।</w:t>
      </w:r>
      <w:r w:rsidRPr="000B4E2F">
        <w:rPr>
          <w:rFonts w:ascii="Arial" w:hAnsi="Arial"/>
          <w:sz w:val="22"/>
        </w:rPr>
        <w:br/>
      </w:r>
      <w:r w:rsidRPr="000B4E2F">
        <w:rPr>
          <w:rFonts w:ascii="Arial" w:hAnsi="Arial"/>
          <w:sz w:val="22"/>
        </w:rPr>
        <w:br/>
        <w:t>ਇਸ ਪ੍ਰਦਰਸ਼ਨੀ ਨੂੰ ਸੈਂਟਰ ਫਾਰ ਦ ਜੀਓਹਿਊਮੈਨਟੀਜ਼, ਰਾਇਲ ਹੋਲੋਵੇ, ਲੰਡਨ ਯੂਨੀਵਰਸਿਟੀ ਦੁਆਰਾ ਇੱਕ ਪ੍ਰੋਜੈਕਟ ਦੇ ਹਿੱਸੇ ਵਜੋਂ ਉਦਾਰਤਾ ਨਾਲ ਸਮਰਥਨ ਪ੍ਰਾਪਤ ਹੈ ਜਿਸ ਨੂੰ ਯੂਰਪੀਅਨ ਯੂਨੀਅਨ ਦੇ ਹੋਰਾਈਜ਼ਨ 2020 ਖੋਜ ਅਤੇ ਨਵੀਨਤਾ ਪ੍ਰੋਗਰਾਮ ਅਤੇ ਅਤੇ ਫਿਲਿਪ ਲੀਵਰਹੁਲਮੇ ਪ੍ਰਾਈਜ਼ ਰਾਹੀਂ ਲੀਵਰਹੁਲਮ ਟਰੱਸਟ ਦੇ ਤਹਿਤ ਯੂਰਪੀਅਨ ਰਿਸਰਚ ਕੌਂਸਲ (ERC) ਤੋਂ ਫੰਡ ਪ੍ਰਾਪਤ ਹੋਇਆ ਹੈ।</w:t>
      </w:r>
    </w:p>
    <w:p w14:paraId="7C179567" w14:textId="77777777" w:rsidR="00C05780" w:rsidRPr="000B4E2F" w:rsidRDefault="00C05780" w:rsidP="00C05780">
      <w:pPr>
        <w:rPr>
          <w:rFonts w:ascii="Arial" w:hAnsi="Arial" w:cs="Arial"/>
          <w:sz w:val="22"/>
          <w:szCs w:val="22"/>
        </w:rPr>
      </w:pPr>
    </w:p>
    <w:p w14:paraId="0F17DD01" w14:textId="77777777" w:rsidR="007F2BE3" w:rsidRDefault="00C05780" w:rsidP="007F2BE3">
      <w:pPr>
        <w:spacing w:line="360" w:lineRule="auto"/>
        <w:rPr>
          <w:rFonts w:ascii="Arial" w:hAnsi="Arial"/>
          <w:sz w:val="22"/>
          <w:cs/>
          <w:lang w:bidi="pa-IN"/>
        </w:rPr>
      </w:pPr>
      <w:r w:rsidRPr="000B4E2F">
        <w:rPr>
          <w:rFonts w:ascii="Arial" w:hAnsi="Arial"/>
          <w:sz w:val="22"/>
        </w:rPr>
        <w:t>ਪ੍ਰਦਰਸ਼ਨੀ, ਸੰਬੰਧਿਤ ਸਮਾਗਮਾਂ ਅਤੇ ਸਿਖਲਾਈ ਪ੍ਰੋਗਰਾਮਾਂ ਬਾਰੇ ਹੋਰ ਜਾਣਕਾਰੀ ਲਈ, nottinghamcontemporary.org 'ਤੇ ਜਾਓ ਜਾਂ ਇੱਥੇ ਸਕੈਨ ਕਰੋ:</w:t>
      </w:r>
    </w:p>
    <w:p w14:paraId="3F77AEEB" w14:textId="3A133CFF" w:rsidR="007F2BE3" w:rsidRPr="00715767" w:rsidRDefault="007F2BE3" w:rsidP="007F2BE3">
      <w:pPr>
        <w:spacing w:line="360" w:lineRule="auto"/>
        <w:rPr>
          <w:rFonts w:ascii="Arial" w:hAnsi="Arial"/>
          <w:sz w:val="22"/>
          <w:lang w:bidi="pa-IN"/>
        </w:rPr>
      </w:pPr>
      <w:r>
        <w:rPr>
          <w:rFonts w:ascii="Arial" w:hAnsi="Arial" w:hint="cs"/>
          <w:sz w:val="22"/>
          <w:rtl/>
        </w:rPr>
        <w:t xml:space="preserve"> </w:t>
      </w:r>
      <w:r w:rsidRPr="00715767">
        <w:rPr>
          <w:rFonts w:ascii="Unica77 LL" w:hAnsi="Unica77 LL" w:cs="Unica77 LL"/>
          <w:sz w:val="36"/>
          <w:szCs w:val="36"/>
        </w:rPr>
        <w:fldChar w:fldCharType="begin"/>
      </w:r>
      <w:r w:rsidRPr="00715767">
        <w:rPr>
          <w:rFonts w:ascii="Unica77 LL" w:hAnsi="Unica77 LL" w:cs="Unica77 LL"/>
          <w:sz w:val="36"/>
          <w:szCs w:val="36"/>
        </w:rPr>
        <w:instrText xml:space="preserve"> INCLUDEPICTURE "/var/folders/06/p0yt77pn3sd08pcptg0l7rnr0000gr/T/com.microsoft.Word/WebArchiveCopyPasteTempFiles/page2image21880752" \* MERGEFORMATINET </w:instrText>
      </w:r>
      <w:r w:rsidRPr="00715767">
        <w:rPr>
          <w:rFonts w:ascii="Unica77 LL" w:hAnsi="Unica77 LL" w:cs="Unica77 LL"/>
          <w:sz w:val="36"/>
          <w:szCs w:val="36"/>
        </w:rPr>
        <w:fldChar w:fldCharType="separate"/>
      </w:r>
      <w:r w:rsidRPr="00606950">
        <w:rPr>
          <w:rFonts w:ascii="Unica77 LL" w:hAnsi="Unica77 LL" w:cs="Unica77 LL"/>
          <w:noProof/>
          <w:sz w:val="36"/>
          <w:szCs w:val="36"/>
        </w:rPr>
        <w:drawing>
          <wp:inline distT="0" distB="0" distL="0" distR="0" wp14:anchorId="1FC99C70" wp14:editId="1483453D">
            <wp:extent cx="965835" cy="965835"/>
            <wp:effectExtent l="0" t="0" r="0" b="0"/>
            <wp:docPr id="1" name="Picture 1" descr="page2image2188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18807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r w:rsidRPr="00715767">
        <w:rPr>
          <w:rFonts w:ascii="Unica77 LL" w:hAnsi="Unica77 LL" w:cs="Unica77 LL"/>
          <w:sz w:val="36"/>
          <w:szCs w:val="36"/>
        </w:rPr>
        <w:fldChar w:fldCharType="end"/>
      </w:r>
    </w:p>
    <w:p w14:paraId="2FCB8CA7" w14:textId="6D7E427D" w:rsidR="00C05780" w:rsidRPr="000B4E2F" w:rsidRDefault="00C05780" w:rsidP="00C05780">
      <w:pPr>
        <w:rPr>
          <w:rFonts w:ascii="Arial" w:hAnsi="Arial" w:cs="Arial" w:hint="cs"/>
          <w:sz w:val="22"/>
          <w:szCs w:val="22"/>
          <w:rtl/>
          <w:cs/>
          <w:lang w:bidi="pa-IN"/>
        </w:rPr>
      </w:pPr>
    </w:p>
    <w:p w14:paraId="2EDF9C70" w14:textId="77777777" w:rsidR="00C05780" w:rsidRPr="000B4E2F" w:rsidRDefault="00C05780" w:rsidP="00C05780">
      <w:pPr>
        <w:rPr>
          <w:rFonts w:ascii="Arial" w:hAnsi="Arial" w:cs="Arial"/>
          <w:sz w:val="22"/>
          <w:szCs w:val="22"/>
        </w:rPr>
      </w:pPr>
    </w:p>
    <w:p w14:paraId="53815040" w14:textId="77777777" w:rsidR="00C05780" w:rsidRPr="000B4E2F" w:rsidRDefault="00C05780" w:rsidP="00C05780">
      <w:pPr>
        <w:rPr>
          <w:rFonts w:ascii="Arial" w:hAnsi="Arial" w:cs="Arial"/>
          <w:sz w:val="22"/>
          <w:szCs w:val="22"/>
        </w:rPr>
      </w:pPr>
      <w:r w:rsidRPr="000B4E2F">
        <w:rPr>
          <w:rFonts w:ascii="Arial" w:hAnsi="Arial"/>
          <w:sz w:val="22"/>
        </w:rPr>
        <w:t>ਸਾਡੇ ਸਾਰੇ ਪ੍ਰੋਗਰਾਮ ਸਾਡੇ ਦਰਸ਼ਕਾਂ ਦੇ ਸਹਿਯੋਗ ਨਾਲ ਸੰਭਵ ਹੋਏ ਹਨ। ਜੇ ਤੁਸੀਂ ਅੱਜ ਦੀ ਮੁਲਾਕਾਤ ਦਾ ਆਨੰਦ ਮਾਣਿਆ ਹੈ, ਤਾਂ ਕਿਰਪਾ ਕਰਕੇ ਸਮਰਥਨ ਕਰਨ ਬਾਰੇ ਵਿਚਾਰ ਕਰੋ। ਸੁਝਾਇਆ ਗਿਆ ਦਾਨ £3 ਹੈ।</w:t>
      </w:r>
    </w:p>
    <w:p w14:paraId="53DAF18A" w14:textId="29C5CF71" w:rsidR="003B033F" w:rsidRPr="000B4E2F" w:rsidRDefault="003B033F">
      <w:pPr>
        <w:rPr>
          <w:rFonts w:ascii="Arial" w:hAnsi="Arial" w:cs="Arial"/>
          <w:sz w:val="22"/>
          <w:szCs w:val="22"/>
        </w:rPr>
      </w:pPr>
    </w:p>
    <w:p w14:paraId="2432B546" w14:textId="77777777" w:rsidR="00C15DE8" w:rsidRPr="000B4E2F" w:rsidRDefault="00C15DE8" w:rsidP="00C15DE8">
      <w:pPr>
        <w:rPr>
          <w:rFonts w:ascii="Arial" w:hAnsi="Arial" w:cs="Arial"/>
          <w:sz w:val="22"/>
          <w:szCs w:val="22"/>
          <w:u w:val="single"/>
        </w:rPr>
      </w:pP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r w:rsidRPr="000B4E2F">
        <w:rPr>
          <w:rFonts w:ascii="Arial" w:hAnsi="Arial"/>
          <w:sz w:val="22"/>
          <w:u w:val="single"/>
        </w:rPr>
        <w:tab/>
      </w:r>
    </w:p>
    <w:p w14:paraId="6BD52961" w14:textId="77777777" w:rsidR="00C15DE8" w:rsidRPr="000B4E2F" w:rsidRDefault="00C15DE8" w:rsidP="00C15DE8">
      <w:pPr>
        <w:rPr>
          <w:rFonts w:ascii="Arial" w:hAnsi="Arial" w:cs="Arial"/>
          <w:b/>
          <w:bCs/>
          <w:sz w:val="22"/>
          <w:szCs w:val="22"/>
        </w:rPr>
      </w:pPr>
      <w:r w:rsidRPr="000B4E2F">
        <w:rPr>
          <w:rFonts w:ascii="Arial" w:hAnsi="Arial"/>
          <w:b/>
          <w:sz w:val="22"/>
        </w:rPr>
        <w:t>ਤੁਹਾਡੀ ਮੁਲਾਕਾਤ ਤੋਂ ਬਾਅਦ</w:t>
      </w:r>
    </w:p>
    <w:p w14:paraId="4E1E158F" w14:textId="77777777" w:rsidR="00C15DE8" w:rsidRPr="000B4E2F" w:rsidRDefault="00C15DE8" w:rsidP="00C15DE8">
      <w:pPr>
        <w:rPr>
          <w:rFonts w:ascii="Arial" w:hAnsi="Arial" w:cs="Arial"/>
          <w:sz w:val="22"/>
          <w:szCs w:val="22"/>
        </w:rPr>
      </w:pPr>
    </w:p>
    <w:p w14:paraId="751FB3E6" w14:textId="4E77BE3E" w:rsidR="00C15DE8" w:rsidRPr="00F40DCC" w:rsidRDefault="00C15DE8" w:rsidP="00C15DE8">
      <w:pPr>
        <w:rPr>
          <w:rFonts w:ascii="Arial" w:hAnsi="Arial" w:cs="Arial"/>
          <w:sz w:val="22"/>
          <w:szCs w:val="22"/>
        </w:rPr>
      </w:pPr>
      <w:r w:rsidRPr="000B4E2F">
        <w:rPr>
          <w:rFonts w:ascii="Arial" w:hAnsi="Arial"/>
          <w:sz w:val="22"/>
        </w:rPr>
        <w:t xml:space="preserve">ਗੁਫ਼ਾਵਾਂ ਦੇ ਸ਼ਹਿਰ ਵਿੱਚ, ਤੁਸੀਂ ਨੌਟਿੰਘਮ ਦੇ ਵਿਸ਼ਾਲ ਭੂਮੀਗਤ ਨੈੱਟਵਰਕ ਦੇ ਸਭ ਤੋਂ ਵੱਡੇ ਜਨਤਕ ਤੌਰ 'ਤੇ ਉਪਲਬਧ ਭਾਗ ਦੀ ਖੋਜ ਕਰ ਸਕਦੇ ਹੋ। ਉਹ ਸਾਡੀ ਇਮਾਰਤ ਦੇ ਕਿਨਾਰੇ ਦੀਆਂ ਪੌੜੀਆਂ ਦੇ ਹੇਠਾਂ ਸਥਿਤ ਹੈ। ਆਪਣੀ ਟਿਕਟ 'ਤੇ </w:t>
      </w:r>
      <w:r w:rsidR="00AA2217" w:rsidRPr="00AA2217">
        <w:rPr>
          <w:rFonts w:ascii="Arial" w:hAnsi="Arial" w:hint="cs"/>
          <w:sz w:val="22"/>
          <w:rtl/>
        </w:rPr>
        <w:t>10</w:t>
      </w:r>
      <w:r w:rsidRPr="00AA2217">
        <w:rPr>
          <w:rFonts w:ascii="Arial" w:hAnsi="Arial"/>
          <w:sz w:val="22"/>
        </w:rPr>
        <w:t>%</w:t>
      </w:r>
      <w:r w:rsidRPr="000B4E2F">
        <w:rPr>
          <w:rFonts w:ascii="Arial" w:hAnsi="Arial"/>
          <w:sz w:val="22"/>
        </w:rPr>
        <w:t xml:space="preserve"> ਛੋਟ ਪ੍ਰਾਪਤ ਕਰਨ ਲਈ ਇਹ ਪ੍ਰਦਰਸ਼ਨੀ ਨੋਟ ਦਿਖਾਓ।</w:t>
      </w:r>
    </w:p>
    <w:sectPr w:rsidR="00C15DE8" w:rsidRPr="00F40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33B"/>
    <w:multiLevelType w:val="hybridMultilevel"/>
    <w:tmpl w:val="5DAC232C"/>
    <w:lvl w:ilvl="0" w:tplc="09623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48A2"/>
    <w:multiLevelType w:val="hybridMultilevel"/>
    <w:tmpl w:val="1DCA0E24"/>
    <w:lvl w:ilvl="0" w:tplc="94B8E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92E80"/>
    <w:multiLevelType w:val="multilevel"/>
    <w:tmpl w:val="31E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36A15"/>
    <w:multiLevelType w:val="hybridMultilevel"/>
    <w:tmpl w:val="94AE7CD6"/>
    <w:lvl w:ilvl="0" w:tplc="E58CC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7980132">
    <w:abstractNumId w:val="2"/>
  </w:num>
  <w:num w:numId="2" w16cid:durableId="501430297">
    <w:abstractNumId w:val="0"/>
  </w:num>
  <w:num w:numId="3" w16cid:durableId="2072460773">
    <w:abstractNumId w:val="1"/>
  </w:num>
  <w:num w:numId="4" w16cid:durableId="1326514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A7"/>
    <w:rsid w:val="00050AA5"/>
    <w:rsid w:val="0006669F"/>
    <w:rsid w:val="000A7538"/>
    <w:rsid w:val="000B4E2F"/>
    <w:rsid w:val="000C1618"/>
    <w:rsid w:val="000C4EE5"/>
    <w:rsid w:val="00106FEF"/>
    <w:rsid w:val="0014614B"/>
    <w:rsid w:val="00181210"/>
    <w:rsid w:val="001A55EA"/>
    <w:rsid w:val="001D25DF"/>
    <w:rsid w:val="001E2ACF"/>
    <w:rsid w:val="001E61E0"/>
    <w:rsid w:val="00204AF5"/>
    <w:rsid w:val="002714A0"/>
    <w:rsid w:val="002808F5"/>
    <w:rsid w:val="002A2FBB"/>
    <w:rsid w:val="002A4F42"/>
    <w:rsid w:val="00304A73"/>
    <w:rsid w:val="00307F55"/>
    <w:rsid w:val="00323762"/>
    <w:rsid w:val="00330A06"/>
    <w:rsid w:val="003B033F"/>
    <w:rsid w:val="003B4FB4"/>
    <w:rsid w:val="003C1DFF"/>
    <w:rsid w:val="003C5020"/>
    <w:rsid w:val="003E152B"/>
    <w:rsid w:val="003E4275"/>
    <w:rsid w:val="00405095"/>
    <w:rsid w:val="00405E19"/>
    <w:rsid w:val="0043059C"/>
    <w:rsid w:val="00443284"/>
    <w:rsid w:val="0047127A"/>
    <w:rsid w:val="004B523A"/>
    <w:rsid w:val="004D2416"/>
    <w:rsid w:val="00505E84"/>
    <w:rsid w:val="0052493D"/>
    <w:rsid w:val="00531289"/>
    <w:rsid w:val="0053632A"/>
    <w:rsid w:val="005B6969"/>
    <w:rsid w:val="005C482B"/>
    <w:rsid w:val="005E02E8"/>
    <w:rsid w:val="00603260"/>
    <w:rsid w:val="0060422E"/>
    <w:rsid w:val="00636A6E"/>
    <w:rsid w:val="00651768"/>
    <w:rsid w:val="00662D6C"/>
    <w:rsid w:val="00665F0A"/>
    <w:rsid w:val="00674A40"/>
    <w:rsid w:val="00685673"/>
    <w:rsid w:val="00686B19"/>
    <w:rsid w:val="006B26AC"/>
    <w:rsid w:val="006C0018"/>
    <w:rsid w:val="00733587"/>
    <w:rsid w:val="0073516C"/>
    <w:rsid w:val="00743D6F"/>
    <w:rsid w:val="00770FF0"/>
    <w:rsid w:val="00771F87"/>
    <w:rsid w:val="00780E9C"/>
    <w:rsid w:val="007D4711"/>
    <w:rsid w:val="007F2BE3"/>
    <w:rsid w:val="0081686D"/>
    <w:rsid w:val="008267AC"/>
    <w:rsid w:val="00890FB9"/>
    <w:rsid w:val="008E00E3"/>
    <w:rsid w:val="00904A80"/>
    <w:rsid w:val="00916C2E"/>
    <w:rsid w:val="00923C9C"/>
    <w:rsid w:val="00942B12"/>
    <w:rsid w:val="00954D1C"/>
    <w:rsid w:val="00955651"/>
    <w:rsid w:val="0096265B"/>
    <w:rsid w:val="00981A9B"/>
    <w:rsid w:val="009A5987"/>
    <w:rsid w:val="009C4CB1"/>
    <w:rsid w:val="009C7762"/>
    <w:rsid w:val="00A62194"/>
    <w:rsid w:val="00A648DF"/>
    <w:rsid w:val="00A72304"/>
    <w:rsid w:val="00AA2217"/>
    <w:rsid w:val="00AE4786"/>
    <w:rsid w:val="00B10433"/>
    <w:rsid w:val="00B154A7"/>
    <w:rsid w:val="00B672D4"/>
    <w:rsid w:val="00B97018"/>
    <w:rsid w:val="00BB3459"/>
    <w:rsid w:val="00BB367A"/>
    <w:rsid w:val="00BC4149"/>
    <w:rsid w:val="00BC5755"/>
    <w:rsid w:val="00BD49E7"/>
    <w:rsid w:val="00BE7489"/>
    <w:rsid w:val="00C05780"/>
    <w:rsid w:val="00C15DE8"/>
    <w:rsid w:val="00C21D4A"/>
    <w:rsid w:val="00C356B2"/>
    <w:rsid w:val="00C36709"/>
    <w:rsid w:val="00C40D67"/>
    <w:rsid w:val="00C5191A"/>
    <w:rsid w:val="00C5765F"/>
    <w:rsid w:val="00C730D1"/>
    <w:rsid w:val="00C77DC4"/>
    <w:rsid w:val="00CC62C8"/>
    <w:rsid w:val="00D7395A"/>
    <w:rsid w:val="00D747B2"/>
    <w:rsid w:val="00D95FD7"/>
    <w:rsid w:val="00DB6777"/>
    <w:rsid w:val="00E1103C"/>
    <w:rsid w:val="00E12AF9"/>
    <w:rsid w:val="00E26B02"/>
    <w:rsid w:val="00E50C22"/>
    <w:rsid w:val="00E537D2"/>
    <w:rsid w:val="00EA5DBE"/>
    <w:rsid w:val="00EF1F78"/>
    <w:rsid w:val="00F06838"/>
    <w:rsid w:val="00F12102"/>
    <w:rsid w:val="00F15BE0"/>
    <w:rsid w:val="00F40DCC"/>
    <w:rsid w:val="00F50963"/>
    <w:rsid w:val="00F51D93"/>
    <w:rsid w:val="00FC08AC"/>
    <w:rsid w:val="00FC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9C0B"/>
  <w15:chartTrackingRefBased/>
  <w15:docId w15:val="{311B77F4-BD99-C447-946B-E22874AC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a-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10"/>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A7"/>
    <w:rPr>
      <w:color w:val="0563C1" w:themeColor="hyperlink"/>
      <w:u w:val="single"/>
    </w:rPr>
  </w:style>
  <w:style w:type="character" w:styleId="UnresolvedMention">
    <w:name w:val="Unresolved Mention"/>
    <w:basedOn w:val="DefaultParagraphFont"/>
    <w:uiPriority w:val="99"/>
    <w:semiHidden/>
    <w:unhideWhenUsed/>
    <w:rsid w:val="0096265B"/>
    <w:rPr>
      <w:color w:val="605E5C"/>
      <w:shd w:val="clear" w:color="auto" w:fill="E1DFDD"/>
    </w:rPr>
  </w:style>
  <w:style w:type="paragraph" w:styleId="NormalWeb">
    <w:name w:val="Normal (Web)"/>
    <w:basedOn w:val="Normal"/>
    <w:uiPriority w:val="99"/>
    <w:semiHidden/>
    <w:unhideWhenUsed/>
    <w:rsid w:val="00DB6777"/>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267AC"/>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0A7538"/>
  </w:style>
  <w:style w:type="character" w:customStyle="1" w:styleId="apple-converted-space">
    <w:name w:val="apple-converted-space"/>
    <w:basedOn w:val="DefaultParagraphFont"/>
    <w:rsid w:val="00665F0A"/>
  </w:style>
  <w:style w:type="character" w:styleId="CommentReference">
    <w:name w:val="annotation reference"/>
    <w:basedOn w:val="DefaultParagraphFont"/>
    <w:uiPriority w:val="99"/>
    <w:semiHidden/>
    <w:unhideWhenUsed/>
    <w:rsid w:val="00FC786D"/>
    <w:rPr>
      <w:sz w:val="16"/>
      <w:szCs w:val="16"/>
    </w:rPr>
  </w:style>
  <w:style w:type="paragraph" w:styleId="CommentText">
    <w:name w:val="annotation text"/>
    <w:basedOn w:val="Normal"/>
    <w:link w:val="CommentTextChar"/>
    <w:uiPriority w:val="99"/>
    <w:unhideWhenUsed/>
    <w:rsid w:val="00FC786D"/>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FC786D"/>
    <w:rPr>
      <w:sz w:val="20"/>
      <w:szCs w:val="20"/>
    </w:rPr>
  </w:style>
  <w:style w:type="paragraph" w:styleId="CommentSubject">
    <w:name w:val="annotation subject"/>
    <w:basedOn w:val="CommentText"/>
    <w:next w:val="CommentText"/>
    <w:link w:val="CommentSubjectChar"/>
    <w:uiPriority w:val="99"/>
    <w:semiHidden/>
    <w:unhideWhenUsed/>
    <w:rsid w:val="00FC786D"/>
    <w:rPr>
      <w:b/>
      <w:bCs/>
    </w:rPr>
  </w:style>
  <w:style w:type="character" w:customStyle="1" w:styleId="CommentSubjectChar">
    <w:name w:val="Comment Subject Char"/>
    <w:basedOn w:val="CommentTextChar"/>
    <w:link w:val="CommentSubject"/>
    <w:uiPriority w:val="99"/>
    <w:semiHidden/>
    <w:rsid w:val="00FC78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384">
      <w:bodyDiv w:val="1"/>
      <w:marLeft w:val="0"/>
      <w:marRight w:val="0"/>
      <w:marTop w:val="0"/>
      <w:marBottom w:val="0"/>
      <w:divBdr>
        <w:top w:val="none" w:sz="0" w:space="0" w:color="auto"/>
        <w:left w:val="none" w:sz="0" w:space="0" w:color="auto"/>
        <w:bottom w:val="none" w:sz="0" w:space="0" w:color="auto"/>
        <w:right w:val="none" w:sz="0" w:space="0" w:color="auto"/>
      </w:divBdr>
    </w:div>
    <w:div w:id="429158952">
      <w:bodyDiv w:val="1"/>
      <w:marLeft w:val="0"/>
      <w:marRight w:val="0"/>
      <w:marTop w:val="0"/>
      <w:marBottom w:val="0"/>
      <w:divBdr>
        <w:top w:val="none" w:sz="0" w:space="0" w:color="auto"/>
        <w:left w:val="none" w:sz="0" w:space="0" w:color="auto"/>
        <w:bottom w:val="none" w:sz="0" w:space="0" w:color="auto"/>
        <w:right w:val="none" w:sz="0" w:space="0" w:color="auto"/>
      </w:divBdr>
    </w:div>
    <w:div w:id="708795844">
      <w:bodyDiv w:val="1"/>
      <w:marLeft w:val="0"/>
      <w:marRight w:val="0"/>
      <w:marTop w:val="0"/>
      <w:marBottom w:val="0"/>
      <w:divBdr>
        <w:top w:val="none" w:sz="0" w:space="0" w:color="auto"/>
        <w:left w:val="none" w:sz="0" w:space="0" w:color="auto"/>
        <w:bottom w:val="none" w:sz="0" w:space="0" w:color="auto"/>
        <w:right w:val="none" w:sz="0" w:space="0" w:color="auto"/>
      </w:divBdr>
    </w:div>
    <w:div w:id="1124272170">
      <w:bodyDiv w:val="1"/>
      <w:marLeft w:val="0"/>
      <w:marRight w:val="0"/>
      <w:marTop w:val="0"/>
      <w:marBottom w:val="0"/>
      <w:divBdr>
        <w:top w:val="none" w:sz="0" w:space="0" w:color="auto"/>
        <w:left w:val="none" w:sz="0" w:space="0" w:color="auto"/>
        <w:bottom w:val="none" w:sz="0" w:space="0" w:color="auto"/>
        <w:right w:val="none" w:sz="0" w:space="0" w:color="auto"/>
      </w:divBdr>
    </w:div>
    <w:div w:id="1328440304">
      <w:bodyDiv w:val="1"/>
      <w:marLeft w:val="0"/>
      <w:marRight w:val="0"/>
      <w:marTop w:val="0"/>
      <w:marBottom w:val="0"/>
      <w:divBdr>
        <w:top w:val="none" w:sz="0" w:space="0" w:color="auto"/>
        <w:left w:val="none" w:sz="0" w:space="0" w:color="auto"/>
        <w:bottom w:val="none" w:sz="0" w:space="0" w:color="auto"/>
        <w:right w:val="none" w:sz="0" w:space="0" w:color="auto"/>
      </w:divBdr>
    </w:div>
    <w:div w:id="1653873278">
      <w:bodyDiv w:val="1"/>
      <w:marLeft w:val="0"/>
      <w:marRight w:val="0"/>
      <w:marTop w:val="0"/>
      <w:marBottom w:val="0"/>
      <w:divBdr>
        <w:top w:val="none" w:sz="0" w:space="0" w:color="auto"/>
        <w:left w:val="none" w:sz="0" w:space="0" w:color="auto"/>
        <w:bottom w:val="none" w:sz="0" w:space="0" w:color="auto"/>
        <w:right w:val="none" w:sz="0" w:space="0" w:color="auto"/>
      </w:divBdr>
    </w:div>
    <w:div w:id="1655064948">
      <w:bodyDiv w:val="1"/>
      <w:marLeft w:val="0"/>
      <w:marRight w:val="0"/>
      <w:marTop w:val="0"/>
      <w:marBottom w:val="0"/>
      <w:divBdr>
        <w:top w:val="none" w:sz="0" w:space="0" w:color="auto"/>
        <w:left w:val="none" w:sz="0" w:space="0" w:color="auto"/>
        <w:bottom w:val="none" w:sz="0" w:space="0" w:color="auto"/>
        <w:right w:val="none" w:sz="0" w:space="0" w:color="auto"/>
      </w:divBdr>
    </w:div>
    <w:div w:id="1681859051">
      <w:bodyDiv w:val="1"/>
      <w:marLeft w:val="0"/>
      <w:marRight w:val="0"/>
      <w:marTop w:val="0"/>
      <w:marBottom w:val="0"/>
      <w:divBdr>
        <w:top w:val="none" w:sz="0" w:space="0" w:color="auto"/>
        <w:left w:val="none" w:sz="0" w:space="0" w:color="auto"/>
        <w:bottom w:val="none" w:sz="0" w:space="0" w:color="auto"/>
        <w:right w:val="none" w:sz="0" w:space="0" w:color="auto"/>
      </w:divBdr>
    </w:div>
    <w:div w:id="1809349236">
      <w:bodyDiv w:val="1"/>
      <w:marLeft w:val="0"/>
      <w:marRight w:val="0"/>
      <w:marTop w:val="0"/>
      <w:marBottom w:val="0"/>
      <w:divBdr>
        <w:top w:val="none" w:sz="0" w:space="0" w:color="auto"/>
        <w:left w:val="none" w:sz="0" w:space="0" w:color="auto"/>
        <w:bottom w:val="none" w:sz="0" w:space="0" w:color="auto"/>
        <w:right w:val="none" w:sz="0" w:space="0" w:color="auto"/>
      </w:divBdr>
      <w:divsChild>
        <w:div w:id="1853951223">
          <w:marLeft w:val="0"/>
          <w:marRight w:val="0"/>
          <w:marTop w:val="0"/>
          <w:marBottom w:val="0"/>
          <w:divBdr>
            <w:top w:val="none" w:sz="0" w:space="0" w:color="auto"/>
            <w:left w:val="none" w:sz="0" w:space="0" w:color="auto"/>
            <w:bottom w:val="none" w:sz="0" w:space="0" w:color="auto"/>
            <w:right w:val="none" w:sz="0" w:space="0" w:color="auto"/>
          </w:divBdr>
          <w:divsChild>
            <w:div w:id="248929176">
              <w:marLeft w:val="0"/>
              <w:marRight w:val="0"/>
              <w:marTop w:val="0"/>
              <w:marBottom w:val="0"/>
              <w:divBdr>
                <w:top w:val="none" w:sz="0" w:space="0" w:color="auto"/>
                <w:left w:val="none" w:sz="0" w:space="0" w:color="auto"/>
                <w:bottom w:val="none" w:sz="0" w:space="0" w:color="auto"/>
                <w:right w:val="none" w:sz="0" w:space="0" w:color="auto"/>
              </w:divBdr>
              <w:divsChild>
                <w:div w:id="2711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39503">
      <w:bodyDiv w:val="1"/>
      <w:marLeft w:val="0"/>
      <w:marRight w:val="0"/>
      <w:marTop w:val="0"/>
      <w:marBottom w:val="0"/>
      <w:divBdr>
        <w:top w:val="none" w:sz="0" w:space="0" w:color="auto"/>
        <w:left w:val="none" w:sz="0" w:space="0" w:color="auto"/>
        <w:bottom w:val="none" w:sz="0" w:space="0" w:color="auto"/>
        <w:right w:val="none" w:sz="0" w:space="0" w:color="auto"/>
      </w:divBdr>
    </w:div>
    <w:div w:id="1913076271">
      <w:bodyDiv w:val="1"/>
      <w:marLeft w:val="0"/>
      <w:marRight w:val="0"/>
      <w:marTop w:val="0"/>
      <w:marBottom w:val="0"/>
      <w:divBdr>
        <w:top w:val="none" w:sz="0" w:space="0" w:color="auto"/>
        <w:left w:val="none" w:sz="0" w:space="0" w:color="auto"/>
        <w:bottom w:val="none" w:sz="0" w:space="0" w:color="auto"/>
        <w:right w:val="none" w:sz="0" w:space="0" w:color="auto"/>
      </w:divBdr>
    </w:div>
    <w:div w:id="1955861785">
      <w:bodyDiv w:val="1"/>
      <w:marLeft w:val="0"/>
      <w:marRight w:val="0"/>
      <w:marTop w:val="0"/>
      <w:marBottom w:val="0"/>
      <w:divBdr>
        <w:top w:val="none" w:sz="0" w:space="0" w:color="auto"/>
        <w:left w:val="none" w:sz="0" w:space="0" w:color="auto"/>
        <w:bottom w:val="none" w:sz="0" w:space="0" w:color="auto"/>
        <w:right w:val="none" w:sz="0" w:space="0" w:color="auto"/>
      </w:divBdr>
      <w:divsChild>
        <w:div w:id="1251351951">
          <w:marLeft w:val="0"/>
          <w:marRight w:val="0"/>
          <w:marTop w:val="0"/>
          <w:marBottom w:val="0"/>
          <w:divBdr>
            <w:top w:val="none" w:sz="0" w:space="0" w:color="auto"/>
            <w:left w:val="none" w:sz="0" w:space="0" w:color="auto"/>
            <w:bottom w:val="none" w:sz="0" w:space="0" w:color="auto"/>
            <w:right w:val="none" w:sz="0" w:space="0" w:color="auto"/>
          </w:divBdr>
        </w:div>
      </w:divsChild>
    </w:div>
    <w:div w:id="19931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7d97f1-a449-4642-8d22-d582cb24b97a">
      <Terms xmlns="http://schemas.microsoft.com/office/infopath/2007/PartnerControls"/>
    </lcf76f155ced4ddcb4097134ff3c332f>
    <TaxCatchAll xmlns="c1220c06-d533-42c9-b4b1-a84b35ec89c9" xsi:nil="true"/>
  </documentManagement>
</p:properties>
</file>

<file path=customXml/itemProps1.xml><?xml version="1.0" encoding="utf-8"?>
<ds:datastoreItem xmlns:ds="http://schemas.openxmlformats.org/officeDocument/2006/customXml" ds:itemID="{E8F5BB36-6DA6-48BD-959A-3360B32AF11A}">
  <ds:schemaRefs>
    <ds:schemaRef ds:uri="http://schemas.microsoft.com/sharepoint/v3/contenttype/forms"/>
  </ds:schemaRefs>
</ds:datastoreItem>
</file>

<file path=customXml/itemProps2.xml><?xml version="1.0" encoding="utf-8"?>
<ds:datastoreItem xmlns:ds="http://schemas.openxmlformats.org/officeDocument/2006/customXml" ds:itemID="{D20E102A-112D-415C-A931-93C3F5B0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45A6-3E87-445B-BA99-31EEDFADDDE4}">
  <ds:schemaRefs>
    <ds:schemaRef ds:uri="http://schemas.openxmlformats.org/officeDocument/2006/bibliography"/>
  </ds:schemaRefs>
</ds:datastoreItem>
</file>

<file path=customXml/itemProps4.xml><?xml version="1.0" encoding="utf-8"?>
<ds:datastoreItem xmlns:ds="http://schemas.openxmlformats.org/officeDocument/2006/customXml" ds:itemID="{BF04962C-7985-4F39-BE70-094E316146B1}">
  <ds:schemaRefs>
    <ds:schemaRef ds:uri="http://schemas.microsoft.com/office/2006/metadata/properties"/>
    <ds:schemaRef ds:uri="http://schemas.microsoft.com/office/infopath/2007/PartnerControls"/>
    <ds:schemaRef ds:uri="017d97f1-a449-4642-8d22-d582cb24b97a"/>
    <ds:schemaRef ds:uri="c1220c06-d533-42c9-b4b1-a84b35ec89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Tyhurst</dc:creator>
  <cp:keywords/>
  <dc:description/>
  <cp:lastModifiedBy>Catherine Masters2</cp:lastModifiedBy>
  <cp:revision>3</cp:revision>
  <dcterms:created xsi:type="dcterms:W3CDTF">2022-09-08T11:42:00Z</dcterms:created>
  <dcterms:modified xsi:type="dcterms:W3CDTF">2022-09-20T11:08:00Z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0x0101008BE4A7853E063E46B3EB9FB235EFF0CD</vt:lpwstr>
  </property>
  <property fmtid="{D5CDD505-2E9C-101B-9397-08002B2CF9AE}" pid="3" name="MediaServiceImageTags">
    <vt:lpwstr/>
  </property>
</Properties>
</file>